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227EE300" w14:textId="77777777" w:rsidTr="00BF4D20">
        <w:trPr>
          <w:trHeight w:val="107"/>
          <w:tblHeader/>
        </w:trPr>
        <w:tc>
          <w:tcPr>
            <w:tcW w:w="6570" w:type="dxa"/>
            <w:gridSpan w:val="3"/>
            <w:tcBorders>
              <w:top w:val="single" w:sz="12" w:space="0" w:color="auto"/>
              <w:bottom w:val="nil"/>
            </w:tcBorders>
            <w:shd w:val="clear" w:color="auto" w:fill="auto"/>
            <w:noWrap/>
            <w:vAlign w:val="center"/>
          </w:tcPr>
          <w:p w14:paraId="078F2EA5" w14:textId="77777777" w:rsidR="00B51061" w:rsidRPr="00B27A01" w:rsidRDefault="00B76184" w:rsidP="00AE4C47">
            <w:pPr>
              <w:bidi/>
              <w:rPr>
                <w:rFonts w:cs="Arial"/>
                <w:color w:val="000000"/>
                <w:sz w:val="14"/>
                <w:szCs w:val="14"/>
              </w:rPr>
            </w:pPr>
            <w:r>
              <w:rPr>
                <w:rFonts w:cs="Arial" w:hint="cs"/>
                <w:sz w:val="14"/>
                <w:szCs w:val="14"/>
                <w:rtl/>
              </w:rPr>
              <w:t>اسم المشروع</w:t>
            </w:r>
            <w:r w:rsidR="00AB072A">
              <w:rPr>
                <w:rFonts w:cs="Arial" w:hint="cs"/>
                <w:color w:val="000000"/>
                <w:sz w:val="14"/>
                <w:szCs w:val="14"/>
                <w:rtl/>
              </w:rPr>
              <w:t>:</w:t>
            </w:r>
          </w:p>
        </w:tc>
        <w:tc>
          <w:tcPr>
            <w:tcW w:w="2179" w:type="dxa"/>
            <w:gridSpan w:val="3"/>
            <w:tcBorders>
              <w:top w:val="single" w:sz="12" w:space="0" w:color="auto"/>
              <w:bottom w:val="nil"/>
            </w:tcBorders>
            <w:shd w:val="clear" w:color="auto" w:fill="auto"/>
            <w:vAlign w:val="center"/>
          </w:tcPr>
          <w:p w14:paraId="1AFD2CF0" w14:textId="77777777" w:rsidR="00B51061" w:rsidRPr="00B27A01" w:rsidRDefault="00B76184" w:rsidP="006374AA">
            <w:pPr>
              <w:bidi/>
              <w:rPr>
                <w:rFonts w:cs="Arial"/>
                <w:color w:val="000000"/>
                <w:sz w:val="14"/>
                <w:szCs w:val="14"/>
              </w:rPr>
            </w:pPr>
            <w:r>
              <w:rPr>
                <w:rFonts w:cs="Arial" w:hint="cs"/>
                <w:sz w:val="14"/>
                <w:szCs w:val="14"/>
                <w:rtl/>
              </w:rPr>
              <w:t xml:space="preserve">رقم </w:t>
            </w:r>
            <w:r w:rsidR="006374AA">
              <w:rPr>
                <w:rFonts w:cs="Arial" w:hint="cs"/>
                <w:sz w:val="14"/>
                <w:szCs w:val="14"/>
                <w:rtl/>
              </w:rPr>
              <w:t>الرسم</w:t>
            </w:r>
            <w:r w:rsidR="00AB072A">
              <w:rPr>
                <w:rFonts w:cs="Arial" w:hint="cs"/>
                <w:sz w:val="14"/>
                <w:szCs w:val="14"/>
                <w:rtl/>
              </w:rPr>
              <w:t>:</w:t>
            </w:r>
          </w:p>
        </w:tc>
        <w:tc>
          <w:tcPr>
            <w:tcW w:w="791" w:type="dxa"/>
            <w:gridSpan w:val="2"/>
            <w:tcBorders>
              <w:top w:val="single" w:sz="12" w:space="0" w:color="auto"/>
              <w:bottom w:val="nil"/>
            </w:tcBorders>
            <w:shd w:val="clear" w:color="auto" w:fill="auto"/>
            <w:vAlign w:val="center"/>
          </w:tcPr>
          <w:p w14:paraId="7DB1A11D" w14:textId="77777777" w:rsidR="00B51061" w:rsidRPr="00B27A01" w:rsidRDefault="00B76184" w:rsidP="00AE4C47">
            <w:pPr>
              <w:bidi/>
              <w:rPr>
                <w:rFonts w:cs="Arial"/>
                <w:color w:val="000000"/>
                <w:sz w:val="14"/>
                <w:szCs w:val="14"/>
              </w:rPr>
            </w:pPr>
            <w:r>
              <w:rPr>
                <w:rFonts w:cs="Arial" w:hint="cs"/>
                <w:sz w:val="14"/>
                <w:szCs w:val="14"/>
                <w:rtl/>
              </w:rPr>
              <w:t>المراجعة</w:t>
            </w:r>
            <w:r w:rsidR="00AB072A">
              <w:rPr>
                <w:rFonts w:cs="Arial" w:hint="cs"/>
                <w:color w:val="000000"/>
                <w:sz w:val="14"/>
                <w:szCs w:val="14"/>
                <w:rtl/>
              </w:rPr>
              <w:t>:</w:t>
            </w:r>
          </w:p>
        </w:tc>
      </w:tr>
      <w:tr w:rsidR="00B51061" w:rsidRPr="00B62553" w14:paraId="353A8121" w14:textId="77777777" w:rsidTr="00BF4D20">
        <w:trPr>
          <w:trHeight w:val="288"/>
          <w:tblHeader/>
        </w:trPr>
        <w:tc>
          <w:tcPr>
            <w:tcW w:w="6570" w:type="dxa"/>
            <w:gridSpan w:val="3"/>
            <w:tcBorders>
              <w:top w:val="nil"/>
            </w:tcBorders>
            <w:shd w:val="clear" w:color="auto" w:fill="auto"/>
            <w:noWrap/>
            <w:vAlign w:val="center"/>
          </w:tcPr>
          <w:p w14:paraId="78D74E70" w14:textId="77777777" w:rsidR="00B51061" w:rsidRPr="00B62553" w:rsidRDefault="00B51061" w:rsidP="00AE4C47">
            <w:pPr>
              <w:bidi/>
              <w:rPr>
                <w:rFonts w:cs="Arial"/>
                <w:color w:val="000000"/>
              </w:rPr>
            </w:pPr>
          </w:p>
        </w:tc>
        <w:tc>
          <w:tcPr>
            <w:tcW w:w="2179" w:type="dxa"/>
            <w:gridSpan w:val="3"/>
            <w:tcBorders>
              <w:top w:val="nil"/>
            </w:tcBorders>
            <w:shd w:val="clear" w:color="auto" w:fill="auto"/>
            <w:vAlign w:val="center"/>
          </w:tcPr>
          <w:p w14:paraId="76E91DEA" w14:textId="77777777" w:rsidR="00B51061" w:rsidRPr="00B62553" w:rsidRDefault="00B51061" w:rsidP="00AE4C47">
            <w:pPr>
              <w:bidi/>
              <w:rPr>
                <w:rFonts w:cs="Arial"/>
                <w:color w:val="000000"/>
              </w:rPr>
            </w:pPr>
          </w:p>
        </w:tc>
        <w:tc>
          <w:tcPr>
            <w:tcW w:w="791" w:type="dxa"/>
            <w:gridSpan w:val="2"/>
            <w:tcBorders>
              <w:top w:val="nil"/>
            </w:tcBorders>
            <w:shd w:val="clear" w:color="auto" w:fill="auto"/>
            <w:vAlign w:val="center"/>
          </w:tcPr>
          <w:p w14:paraId="682D8454" w14:textId="77777777" w:rsidR="00B51061" w:rsidRPr="00B62553" w:rsidRDefault="00B51061" w:rsidP="00AE4C47">
            <w:pPr>
              <w:bidi/>
              <w:ind w:left="-102" w:right="-73"/>
              <w:jc w:val="center"/>
              <w:rPr>
                <w:rFonts w:cs="Arial"/>
                <w:color w:val="000000"/>
              </w:rPr>
            </w:pPr>
          </w:p>
        </w:tc>
      </w:tr>
      <w:tr w:rsidR="00685674" w:rsidRPr="00B62553" w14:paraId="4583E7AF" w14:textId="77777777" w:rsidTr="00BF4D20">
        <w:trPr>
          <w:trHeight w:val="312"/>
          <w:tblHeader/>
        </w:trPr>
        <w:tc>
          <w:tcPr>
            <w:tcW w:w="540" w:type="dxa"/>
            <w:vMerge w:val="restart"/>
            <w:shd w:val="clear" w:color="auto" w:fill="A6A6A6" w:themeFill="background1" w:themeFillShade="A6"/>
            <w:vAlign w:val="center"/>
          </w:tcPr>
          <w:p w14:paraId="20789712" w14:textId="77777777" w:rsidR="00685674" w:rsidRPr="00B62553" w:rsidRDefault="00F65837" w:rsidP="00AE4C47">
            <w:pPr>
              <w:bidi/>
              <w:ind w:left="-107" w:right="-171"/>
              <w:jc w:val="center"/>
              <w:rPr>
                <w:rFonts w:cs="Arial"/>
                <w:b/>
                <w:bCs/>
                <w:color w:val="FFFFFF"/>
              </w:rPr>
            </w:pPr>
            <w:r>
              <w:rPr>
                <w:rFonts w:cs="Arial" w:hint="cs"/>
                <w:b/>
                <w:bCs/>
                <w:color w:val="FFFFFF"/>
                <w:rtl/>
              </w:rPr>
              <w:t>الرقم</w:t>
            </w:r>
          </w:p>
        </w:tc>
        <w:tc>
          <w:tcPr>
            <w:tcW w:w="7650" w:type="dxa"/>
            <w:gridSpan w:val="3"/>
            <w:vMerge w:val="restart"/>
            <w:shd w:val="clear" w:color="auto" w:fill="A6A6A6" w:themeFill="background1" w:themeFillShade="A6"/>
            <w:vAlign w:val="center"/>
          </w:tcPr>
          <w:p w14:paraId="4D485D56" w14:textId="77777777" w:rsidR="00685674" w:rsidRPr="00B62553" w:rsidRDefault="003F64E8" w:rsidP="00AE4C47">
            <w:pPr>
              <w:bidi/>
              <w:spacing w:before="60" w:after="60"/>
              <w:jc w:val="center"/>
              <w:rPr>
                <w:rFonts w:cs="Arial"/>
                <w:b/>
                <w:bCs/>
                <w:color w:val="000000"/>
                <w:sz w:val="24"/>
                <w:szCs w:val="24"/>
                <w:rtl/>
                <w:lang w:bidi="ar-EG"/>
              </w:rPr>
            </w:pPr>
            <w:r>
              <w:rPr>
                <w:rFonts w:cs="Arial" w:hint="cs"/>
                <w:b/>
                <w:bCs/>
                <w:color w:val="FFFFFF"/>
                <w:sz w:val="24"/>
                <w:szCs w:val="24"/>
                <w:rtl/>
                <w:lang w:bidi="ar-EG"/>
              </w:rPr>
              <w:t>عناصر</w:t>
            </w:r>
            <w:r w:rsidR="0008620F">
              <w:rPr>
                <w:rFonts w:cs="Arial" w:hint="cs"/>
                <w:b/>
                <w:bCs/>
                <w:color w:val="FFFFFF"/>
                <w:sz w:val="24"/>
                <w:szCs w:val="24"/>
                <w:rtl/>
                <w:lang w:bidi="ar-EG"/>
              </w:rPr>
              <w:t xml:space="preserve"> الفحص</w:t>
            </w:r>
          </w:p>
        </w:tc>
        <w:tc>
          <w:tcPr>
            <w:tcW w:w="1350" w:type="dxa"/>
            <w:gridSpan w:val="4"/>
            <w:shd w:val="clear" w:color="auto" w:fill="C6D9F1" w:themeFill="text2" w:themeFillTint="33"/>
            <w:vAlign w:val="center"/>
          </w:tcPr>
          <w:p w14:paraId="6C31973D" w14:textId="77777777" w:rsidR="00685674" w:rsidRPr="001610A3" w:rsidRDefault="00CD658C" w:rsidP="00AE4C47">
            <w:pPr>
              <w:bidi/>
              <w:ind w:left="-104" w:right="-105"/>
              <w:jc w:val="center"/>
              <w:rPr>
                <w:rFonts w:cs="Arial"/>
                <w:b/>
                <w:bCs/>
                <w:color w:val="000000"/>
                <w:sz w:val="14"/>
                <w:szCs w:val="14"/>
              </w:rPr>
            </w:pPr>
            <w:r>
              <w:rPr>
                <w:rFonts w:cs="Arial" w:hint="cs"/>
                <w:b/>
                <w:bCs/>
                <w:sz w:val="14"/>
                <w:szCs w:val="14"/>
                <w:rtl/>
              </w:rPr>
              <w:t xml:space="preserve">تم </w:t>
            </w:r>
            <w:r w:rsidR="00BF4D20">
              <w:rPr>
                <w:rFonts w:cs="Arial" w:hint="cs"/>
                <w:b/>
                <w:bCs/>
                <w:sz w:val="14"/>
                <w:szCs w:val="14"/>
                <w:rtl/>
              </w:rPr>
              <w:t>الفحص بشكل مقبول</w:t>
            </w:r>
          </w:p>
        </w:tc>
      </w:tr>
      <w:tr w:rsidR="00685674" w:rsidRPr="00B62553" w14:paraId="5DE551D5" w14:textId="77777777" w:rsidTr="00BF4D20">
        <w:trPr>
          <w:trHeight w:val="204"/>
          <w:tblHeader/>
        </w:trPr>
        <w:tc>
          <w:tcPr>
            <w:tcW w:w="540" w:type="dxa"/>
            <w:vMerge/>
            <w:shd w:val="clear" w:color="auto" w:fill="A6A6A6" w:themeFill="background1" w:themeFillShade="A6"/>
            <w:vAlign w:val="center"/>
            <w:hideMark/>
          </w:tcPr>
          <w:p w14:paraId="705C0D65" w14:textId="77777777" w:rsidR="00685674" w:rsidRPr="00B62553" w:rsidRDefault="00685674" w:rsidP="00AE4C47">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167AE051" w14:textId="77777777" w:rsidR="00685674" w:rsidRPr="00B62553" w:rsidRDefault="00685674" w:rsidP="00AE4C47">
            <w:pPr>
              <w:bidi/>
              <w:rPr>
                <w:rFonts w:cs="Arial"/>
                <w:b/>
                <w:bCs/>
                <w:color w:val="FFFFFF"/>
                <w:sz w:val="24"/>
                <w:szCs w:val="24"/>
              </w:rPr>
            </w:pPr>
          </w:p>
        </w:tc>
        <w:tc>
          <w:tcPr>
            <w:tcW w:w="450" w:type="dxa"/>
            <w:shd w:val="clear" w:color="auto" w:fill="C6D9F1" w:themeFill="text2" w:themeFillTint="33"/>
            <w:vAlign w:val="center"/>
          </w:tcPr>
          <w:p w14:paraId="02FC4A63" w14:textId="77777777" w:rsidR="00685674" w:rsidRPr="00B27A01" w:rsidRDefault="002F4CA5" w:rsidP="00AE4C47">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23BE6BF8" w14:textId="77777777" w:rsidR="00685674" w:rsidRPr="001610A3" w:rsidRDefault="00B76184" w:rsidP="00AE4C47">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5B40BED1" w14:textId="77777777" w:rsidR="00685674" w:rsidRPr="001610A3" w:rsidRDefault="00B76184" w:rsidP="00AE4C47">
            <w:pPr>
              <w:bidi/>
              <w:ind w:left="-102" w:right="-73"/>
              <w:jc w:val="center"/>
              <w:rPr>
                <w:rFonts w:cs="Arial"/>
                <w:b/>
                <w:bCs/>
                <w:sz w:val="14"/>
                <w:szCs w:val="14"/>
              </w:rPr>
            </w:pPr>
            <w:r>
              <w:rPr>
                <w:rFonts w:cs="Arial" w:hint="cs"/>
                <w:b/>
                <w:bCs/>
                <w:sz w:val="14"/>
                <w:szCs w:val="14"/>
                <w:rtl/>
              </w:rPr>
              <w:t>لا</w:t>
            </w:r>
          </w:p>
        </w:tc>
      </w:tr>
      <w:tr w:rsidR="0082582D" w:rsidRPr="00DB33B3" w14:paraId="612C465D" w14:textId="77777777" w:rsidTr="00BF4D20">
        <w:tc>
          <w:tcPr>
            <w:tcW w:w="540" w:type="dxa"/>
            <w:shd w:val="clear" w:color="auto" w:fill="auto"/>
            <w:noWrap/>
            <w:vAlign w:val="center"/>
            <w:hideMark/>
          </w:tcPr>
          <w:p w14:paraId="41814686" w14:textId="77777777" w:rsidR="0082582D" w:rsidRPr="00DB33B3" w:rsidRDefault="0082582D" w:rsidP="00AE4C47">
            <w:pPr>
              <w:bidi/>
              <w:ind w:left="72"/>
              <w:jc w:val="center"/>
              <w:rPr>
                <w:rFonts w:cs="Arial"/>
                <w:color w:val="000000"/>
                <w:sz w:val="24"/>
                <w:szCs w:val="24"/>
              </w:rPr>
            </w:pPr>
          </w:p>
        </w:tc>
        <w:tc>
          <w:tcPr>
            <w:tcW w:w="7650" w:type="dxa"/>
            <w:gridSpan w:val="3"/>
            <w:shd w:val="clear" w:color="auto" w:fill="auto"/>
            <w:vAlign w:val="center"/>
          </w:tcPr>
          <w:p w14:paraId="177B5CF9" w14:textId="77777777" w:rsidR="0082582D" w:rsidRPr="00DB33B3" w:rsidRDefault="0008620F" w:rsidP="00AE4C47">
            <w:pPr>
              <w:bidi/>
              <w:spacing w:before="40" w:after="40"/>
              <w:jc w:val="center"/>
              <w:rPr>
                <w:rFonts w:cs="Arial"/>
                <w:b/>
                <w:bCs/>
                <w:sz w:val="24"/>
                <w:szCs w:val="24"/>
              </w:rPr>
            </w:pPr>
            <w:r>
              <w:rPr>
                <w:rFonts w:cs="Arial" w:hint="cs"/>
                <w:b/>
                <w:bCs/>
                <w:sz w:val="24"/>
                <w:szCs w:val="24"/>
                <w:rtl/>
              </w:rPr>
              <w:t>الفحص الوظيفي</w:t>
            </w:r>
          </w:p>
        </w:tc>
        <w:tc>
          <w:tcPr>
            <w:tcW w:w="450" w:type="dxa"/>
            <w:shd w:val="clear" w:color="auto" w:fill="C6D9F1" w:themeFill="text2" w:themeFillTint="33"/>
            <w:vAlign w:val="center"/>
          </w:tcPr>
          <w:p w14:paraId="72AA6B36" w14:textId="77777777" w:rsidR="0082582D" w:rsidRPr="00DB33B3" w:rsidRDefault="0082582D" w:rsidP="00AE4C47">
            <w:pPr>
              <w:bidi/>
              <w:ind w:left="-102" w:right="-73"/>
              <w:jc w:val="center"/>
              <w:rPr>
                <w:rFonts w:cs="Arial"/>
                <w:color w:val="000000"/>
                <w:sz w:val="24"/>
                <w:szCs w:val="24"/>
              </w:rPr>
            </w:pPr>
          </w:p>
        </w:tc>
        <w:tc>
          <w:tcPr>
            <w:tcW w:w="450" w:type="dxa"/>
            <w:gridSpan w:val="2"/>
            <w:shd w:val="clear" w:color="auto" w:fill="C6D9F1" w:themeFill="text2" w:themeFillTint="33"/>
            <w:vAlign w:val="center"/>
          </w:tcPr>
          <w:p w14:paraId="0EDFDDA6" w14:textId="77777777" w:rsidR="0082582D" w:rsidRPr="00DB33B3" w:rsidRDefault="0082582D" w:rsidP="00AE4C47">
            <w:pPr>
              <w:bidi/>
              <w:ind w:left="-102" w:right="-73"/>
              <w:jc w:val="center"/>
              <w:rPr>
                <w:rFonts w:cs="Arial"/>
                <w:color w:val="000000"/>
                <w:sz w:val="24"/>
                <w:szCs w:val="24"/>
              </w:rPr>
            </w:pPr>
          </w:p>
        </w:tc>
        <w:tc>
          <w:tcPr>
            <w:tcW w:w="450" w:type="dxa"/>
            <w:shd w:val="clear" w:color="auto" w:fill="C6D9F1" w:themeFill="text2" w:themeFillTint="33"/>
            <w:vAlign w:val="center"/>
          </w:tcPr>
          <w:p w14:paraId="3D46D37D" w14:textId="77777777" w:rsidR="0082582D" w:rsidRPr="00DB33B3" w:rsidRDefault="0082582D" w:rsidP="00AE4C47">
            <w:pPr>
              <w:bidi/>
              <w:ind w:left="-102" w:right="-73"/>
              <w:jc w:val="center"/>
              <w:rPr>
                <w:rFonts w:cs="Arial"/>
                <w:color w:val="000000"/>
                <w:sz w:val="24"/>
                <w:szCs w:val="24"/>
              </w:rPr>
            </w:pPr>
          </w:p>
        </w:tc>
      </w:tr>
      <w:tr w:rsidR="009A3DF1" w:rsidRPr="00B62553" w14:paraId="4F4A3F59" w14:textId="77777777" w:rsidTr="00BF4D20">
        <w:tc>
          <w:tcPr>
            <w:tcW w:w="540" w:type="dxa"/>
            <w:shd w:val="clear" w:color="auto" w:fill="auto"/>
            <w:noWrap/>
            <w:vAlign w:val="center"/>
          </w:tcPr>
          <w:p w14:paraId="7A944376"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24ECF25E" w14:textId="77777777" w:rsidR="009A3DF1" w:rsidRPr="00417AD5" w:rsidRDefault="00451AD2" w:rsidP="00AE4C47">
            <w:pPr>
              <w:pStyle w:val="TblNorm"/>
              <w:bidi/>
              <w:spacing w:before="40"/>
            </w:pPr>
            <w:r w:rsidRPr="00451AD2">
              <w:rPr>
                <w:rtl/>
              </w:rPr>
              <w:t xml:space="preserve">يتطابق </w:t>
            </w:r>
            <w:r>
              <w:rPr>
                <w:rFonts w:hint="cs"/>
                <w:rtl/>
              </w:rPr>
              <w:t xml:space="preserve">معدل </w:t>
            </w:r>
            <w:r w:rsidRPr="00451AD2">
              <w:rPr>
                <w:rtl/>
              </w:rPr>
              <w:t>تدفق هواء المروحة مع المواصفات المعتمدة من الشركة المصنعة</w:t>
            </w:r>
            <w:r w:rsidRPr="00451AD2">
              <w:t>.</w:t>
            </w:r>
          </w:p>
        </w:tc>
        <w:tc>
          <w:tcPr>
            <w:tcW w:w="450" w:type="dxa"/>
            <w:shd w:val="clear" w:color="auto" w:fill="C6D9F1" w:themeFill="text2" w:themeFillTint="33"/>
            <w:vAlign w:val="center"/>
          </w:tcPr>
          <w:p w14:paraId="311AB43A"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880D1C3"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0FC04A0"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9A3DF1" w:rsidRPr="00B62553" w14:paraId="38260E03" w14:textId="77777777" w:rsidTr="00BF4D20">
        <w:tc>
          <w:tcPr>
            <w:tcW w:w="540" w:type="dxa"/>
            <w:shd w:val="clear" w:color="auto" w:fill="auto"/>
            <w:noWrap/>
            <w:vAlign w:val="center"/>
          </w:tcPr>
          <w:p w14:paraId="6E6D0F46"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68EFD761" w14:textId="77777777" w:rsidR="009A3DF1" w:rsidRPr="00417AD5" w:rsidRDefault="009B5968" w:rsidP="00AE4C47">
            <w:pPr>
              <w:pStyle w:val="TblNorm"/>
              <w:bidi/>
              <w:spacing w:before="40"/>
            </w:pPr>
            <w:r>
              <w:rPr>
                <w:rtl/>
              </w:rPr>
              <w:t xml:space="preserve">قوة </w:t>
            </w:r>
            <w:r>
              <w:rPr>
                <w:rFonts w:hint="cs"/>
                <w:rtl/>
              </w:rPr>
              <w:t>إ</w:t>
            </w:r>
            <w:r w:rsidR="00CD4DC7" w:rsidRPr="00CD4DC7">
              <w:rPr>
                <w:rtl/>
              </w:rPr>
              <w:t xml:space="preserve">مدادات التيار الكهربي </w:t>
            </w:r>
            <w:r w:rsidR="00CD4DC7" w:rsidRPr="00CD4DC7">
              <w:rPr>
                <w:rFonts w:hint="cs"/>
                <w:rtl/>
              </w:rPr>
              <w:t>إلى</w:t>
            </w:r>
            <w:r w:rsidR="00CD4DC7" w:rsidRPr="00CD4DC7">
              <w:rPr>
                <w:rtl/>
              </w:rPr>
              <w:t xml:space="preserve"> المروحة متناسب تمامًا مقارنة بالجهد المقرر. اختلاف توازن الجهد بين المراحل المختلفة في نطاق الحد المسموح به</w:t>
            </w:r>
            <w:r w:rsidR="00CD4DC7" w:rsidRPr="00CD4DC7">
              <w:t>.</w:t>
            </w:r>
          </w:p>
        </w:tc>
        <w:tc>
          <w:tcPr>
            <w:tcW w:w="450" w:type="dxa"/>
            <w:shd w:val="clear" w:color="auto" w:fill="C6D9F1" w:themeFill="text2" w:themeFillTint="33"/>
            <w:vAlign w:val="center"/>
          </w:tcPr>
          <w:p w14:paraId="54269441"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71270A8"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978BE37"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9A3DF1" w:rsidRPr="00B62553" w14:paraId="03C6312B" w14:textId="77777777" w:rsidTr="00BF4D20">
        <w:tc>
          <w:tcPr>
            <w:tcW w:w="540" w:type="dxa"/>
            <w:shd w:val="clear" w:color="auto" w:fill="auto"/>
            <w:noWrap/>
            <w:vAlign w:val="center"/>
          </w:tcPr>
          <w:p w14:paraId="26F44E40"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056AB9D5" w14:textId="77777777" w:rsidR="009A3DF1" w:rsidRPr="00417AD5" w:rsidRDefault="003C41A4" w:rsidP="00AE4C47">
            <w:pPr>
              <w:pStyle w:val="TblNorm"/>
              <w:bidi/>
              <w:spacing w:before="40"/>
            </w:pPr>
            <w:r w:rsidRPr="003C41A4">
              <w:rPr>
                <w:rtl/>
              </w:rPr>
              <w:t xml:space="preserve">التيار الذي يتم سحبه من خلال محركات المروحة لا يتجاوز التيار المقنن وفقًا لطاقة </w:t>
            </w:r>
            <w:r w:rsidRPr="003C41A4">
              <w:rPr>
                <w:rFonts w:hint="cs"/>
                <w:rtl/>
              </w:rPr>
              <w:t>الاستيعاب</w:t>
            </w:r>
            <w:r w:rsidRPr="003C41A4">
              <w:rPr>
                <w:rtl/>
              </w:rPr>
              <w:t xml:space="preserve"> المقدرة</w:t>
            </w:r>
            <w:r w:rsidRPr="003C41A4">
              <w:t>.</w:t>
            </w:r>
          </w:p>
        </w:tc>
        <w:tc>
          <w:tcPr>
            <w:tcW w:w="450" w:type="dxa"/>
            <w:shd w:val="clear" w:color="auto" w:fill="C6D9F1" w:themeFill="text2" w:themeFillTint="33"/>
            <w:vAlign w:val="center"/>
          </w:tcPr>
          <w:p w14:paraId="6A67C5EA"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A20A249"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0FEA329"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9A3DF1" w:rsidRPr="00B62553" w14:paraId="7C913E2E" w14:textId="77777777" w:rsidTr="00BF4D20">
        <w:tc>
          <w:tcPr>
            <w:tcW w:w="540" w:type="dxa"/>
            <w:shd w:val="clear" w:color="auto" w:fill="auto"/>
            <w:noWrap/>
            <w:vAlign w:val="center"/>
          </w:tcPr>
          <w:p w14:paraId="6558E6DB"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1E9D4E28" w14:textId="77777777" w:rsidR="009A3DF1" w:rsidRPr="00B24F3F" w:rsidRDefault="009B5968" w:rsidP="00AE4C47">
            <w:pPr>
              <w:pStyle w:val="TblNorm"/>
              <w:bidi/>
              <w:spacing w:before="40"/>
            </w:pPr>
            <w:r>
              <w:rPr>
                <w:rFonts w:hint="cs"/>
                <w:rtl/>
              </w:rPr>
              <w:t>تدور</w:t>
            </w:r>
            <w:r w:rsidR="00145DB8">
              <w:rPr>
                <w:rFonts w:hint="cs"/>
                <w:rtl/>
              </w:rPr>
              <w:t xml:space="preserve"> المروحة بشكل صحيح.</w:t>
            </w:r>
          </w:p>
        </w:tc>
        <w:tc>
          <w:tcPr>
            <w:tcW w:w="450" w:type="dxa"/>
            <w:shd w:val="clear" w:color="auto" w:fill="C6D9F1" w:themeFill="text2" w:themeFillTint="33"/>
            <w:vAlign w:val="center"/>
          </w:tcPr>
          <w:p w14:paraId="13CC0BE8"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5F17FAD"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CBBD2C2"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9A3DF1" w:rsidRPr="00B62553" w14:paraId="1BA81E06" w14:textId="77777777" w:rsidTr="00BF4D20">
        <w:tc>
          <w:tcPr>
            <w:tcW w:w="540" w:type="dxa"/>
            <w:shd w:val="clear" w:color="auto" w:fill="auto"/>
            <w:noWrap/>
            <w:vAlign w:val="center"/>
          </w:tcPr>
          <w:p w14:paraId="6B0B6584"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2F426E11" w14:textId="77777777" w:rsidR="009A3DF1" w:rsidRPr="00417AD5" w:rsidRDefault="006345EE" w:rsidP="00AE4C47">
            <w:pPr>
              <w:pStyle w:val="TblNorm"/>
              <w:bidi/>
              <w:spacing w:before="40"/>
            </w:pPr>
            <w:r w:rsidRPr="006345EE">
              <w:rPr>
                <w:rtl/>
              </w:rPr>
              <w:t>سرعة دوران مروحة ضخ الهواء متناسبة تمامًا مع لوحة بيانات الجهاز</w:t>
            </w:r>
            <w:r w:rsidRPr="006345EE">
              <w:t>.</w:t>
            </w:r>
          </w:p>
        </w:tc>
        <w:tc>
          <w:tcPr>
            <w:tcW w:w="450" w:type="dxa"/>
            <w:shd w:val="clear" w:color="auto" w:fill="C6D9F1" w:themeFill="text2" w:themeFillTint="33"/>
            <w:vAlign w:val="center"/>
          </w:tcPr>
          <w:p w14:paraId="2285586C"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09DDD54"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340E543"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9A3DF1" w:rsidRPr="00B62553" w14:paraId="1D4F4EF3" w14:textId="77777777" w:rsidTr="00BF4D20">
        <w:tc>
          <w:tcPr>
            <w:tcW w:w="540" w:type="dxa"/>
            <w:shd w:val="clear" w:color="auto" w:fill="auto"/>
            <w:noWrap/>
            <w:vAlign w:val="center"/>
          </w:tcPr>
          <w:p w14:paraId="1B948833"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2C39D2F6" w14:textId="77777777" w:rsidR="009A3DF1" w:rsidRPr="00B24F3F" w:rsidRDefault="006328A8" w:rsidP="00AE4C47">
            <w:pPr>
              <w:pStyle w:val="TblNorm"/>
              <w:bidi/>
              <w:spacing w:before="40"/>
            </w:pPr>
            <w:r w:rsidRPr="006328A8">
              <w:rPr>
                <w:rtl/>
              </w:rPr>
              <w:t>لا تصدر مروحة ضخ الهواء أية ضوضاء أو اهتزازات غير معتادة</w:t>
            </w:r>
            <w:r w:rsidRPr="006328A8">
              <w:t>.</w:t>
            </w:r>
          </w:p>
        </w:tc>
        <w:tc>
          <w:tcPr>
            <w:tcW w:w="450" w:type="dxa"/>
            <w:shd w:val="clear" w:color="auto" w:fill="C6D9F1" w:themeFill="text2" w:themeFillTint="33"/>
            <w:vAlign w:val="center"/>
          </w:tcPr>
          <w:p w14:paraId="415EF751"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342B0FE"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08D06EB"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9A3DF1" w:rsidRPr="00B62553" w14:paraId="41FFB4F5" w14:textId="77777777" w:rsidTr="00BF4D20">
        <w:tc>
          <w:tcPr>
            <w:tcW w:w="540" w:type="dxa"/>
            <w:shd w:val="clear" w:color="auto" w:fill="auto"/>
            <w:noWrap/>
            <w:vAlign w:val="center"/>
          </w:tcPr>
          <w:p w14:paraId="06947122"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07C4E951" w14:textId="77777777" w:rsidR="009A3DF1" w:rsidRPr="001632D5" w:rsidRDefault="002A30B0" w:rsidP="00AE4C47">
            <w:pPr>
              <w:pStyle w:val="TblNorm"/>
              <w:bidi/>
              <w:spacing w:before="40"/>
            </w:pPr>
            <w:r w:rsidRPr="002A30B0">
              <w:rPr>
                <w:rtl/>
              </w:rPr>
              <w:t>يعمل مفتاح التشغيل الآلي بشكل صحيح لتشغيل وإيقاف الوحدة (فيما يتعلق بمحول التردد ومحول التيار)</w:t>
            </w:r>
            <w:r w:rsidR="005F01F6">
              <w:rPr>
                <w:rFonts w:hint="cs"/>
                <w:rtl/>
              </w:rPr>
              <w:t>.</w:t>
            </w:r>
          </w:p>
        </w:tc>
        <w:tc>
          <w:tcPr>
            <w:tcW w:w="450" w:type="dxa"/>
            <w:shd w:val="clear" w:color="auto" w:fill="C6D9F1" w:themeFill="text2" w:themeFillTint="33"/>
            <w:vAlign w:val="center"/>
          </w:tcPr>
          <w:p w14:paraId="2837723D"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2264F45"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2BC0459"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417AD5" w:rsidRPr="00B62553" w14:paraId="6031F324" w14:textId="77777777" w:rsidTr="00BF4D20">
        <w:trPr>
          <w:trHeight w:val="560"/>
        </w:trPr>
        <w:tc>
          <w:tcPr>
            <w:tcW w:w="540" w:type="dxa"/>
            <w:shd w:val="clear" w:color="auto" w:fill="auto"/>
            <w:noWrap/>
            <w:vAlign w:val="center"/>
          </w:tcPr>
          <w:p w14:paraId="09CDE0B1" w14:textId="77777777" w:rsidR="00417AD5" w:rsidRPr="00B62553" w:rsidRDefault="00417AD5"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3A3196EE" w14:textId="77777777" w:rsidR="00417AD5" w:rsidRPr="007838B7" w:rsidRDefault="00AE4C30" w:rsidP="00AE4C47">
            <w:pPr>
              <w:pStyle w:val="TblNorm"/>
              <w:bidi/>
              <w:spacing w:before="40"/>
            </w:pPr>
            <w:r w:rsidRPr="00AE4C30">
              <w:rPr>
                <w:rtl/>
              </w:rPr>
              <w:t xml:space="preserve">يمكن تعديل سرعة المروحة (بالزيادة أو النقصان) للحفاظ على درجة حرارة </w:t>
            </w:r>
            <w:r w:rsidR="00BC1400">
              <w:rPr>
                <w:rtl/>
              </w:rPr>
              <w:t>المياه</w:t>
            </w:r>
            <w:r w:rsidRPr="00AE4C30">
              <w:rPr>
                <w:rtl/>
              </w:rPr>
              <w:t xml:space="preserve"> المكثف إلى 85 درجة فهرنهايت (فيما يتعلق بمحول التردد ومحول التيار)</w:t>
            </w:r>
            <w:r w:rsidRPr="00AE4C30">
              <w:t>.</w:t>
            </w:r>
          </w:p>
        </w:tc>
        <w:tc>
          <w:tcPr>
            <w:tcW w:w="450" w:type="dxa"/>
            <w:shd w:val="clear" w:color="auto" w:fill="C6D9F1" w:themeFill="text2" w:themeFillTint="33"/>
            <w:vAlign w:val="center"/>
          </w:tcPr>
          <w:p w14:paraId="1B77FDE2" w14:textId="77777777" w:rsidR="00417AD5" w:rsidRPr="00B62553" w:rsidRDefault="00417AD5"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5537D46" w14:textId="77777777" w:rsidR="00417AD5" w:rsidRPr="00B62553" w:rsidRDefault="00417AD5"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EF9CCC8" w14:textId="77777777" w:rsidR="00417AD5" w:rsidRPr="00B62553" w:rsidRDefault="00417AD5"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9A3DF1" w:rsidRPr="00B62553" w14:paraId="10C85C6E" w14:textId="77777777" w:rsidTr="00BF4D20">
        <w:tc>
          <w:tcPr>
            <w:tcW w:w="540" w:type="dxa"/>
            <w:shd w:val="clear" w:color="auto" w:fill="auto"/>
            <w:noWrap/>
            <w:vAlign w:val="center"/>
          </w:tcPr>
          <w:p w14:paraId="774987CA"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5AEB36CF" w14:textId="77777777" w:rsidR="009A3DF1" w:rsidRPr="007838B7" w:rsidRDefault="00241557" w:rsidP="00AE4C47">
            <w:pPr>
              <w:pStyle w:val="TblNorm"/>
              <w:bidi/>
              <w:spacing w:before="40"/>
            </w:pPr>
            <w:r w:rsidRPr="00241557">
              <w:rPr>
                <w:rtl/>
              </w:rPr>
              <w:t xml:space="preserve">بالنسبة إلى محول </w:t>
            </w:r>
            <w:r w:rsidRPr="00241557">
              <w:rPr>
                <w:rFonts w:hint="cs"/>
                <w:rtl/>
              </w:rPr>
              <w:t>التيار</w:t>
            </w:r>
            <w:r>
              <w:rPr>
                <w:rFonts w:hint="cs"/>
                <w:rtl/>
              </w:rPr>
              <w:t xml:space="preserve"> المتعد</w:t>
            </w:r>
            <w:r>
              <w:rPr>
                <w:rFonts w:hint="eastAsia"/>
                <w:rtl/>
              </w:rPr>
              <w:t>د</w:t>
            </w:r>
            <w:r w:rsidRPr="00241557">
              <w:rPr>
                <w:rtl/>
              </w:rPr>
              <w:t xml:space="preserve">، يتم </w:t>
            </w:r>
            <w:r w:rsidRPr="00241557">
              <w:rPr>
                <w:rFonts w:hint="cs"/>
                <w:rtl/>
              </w:rPr>
              <w:t>تأكيد</w:t>
            </w:r>
            <w:r w:rsidRPr="00241557">
              <w:rPr>
                <w:rtl/>
              </w:rPr>
              <w:t xml:space="preserve"> تثبيت محول التيار من خلال إغلاق صمام محول التيار وإيقاف تشغيل المروحة عند الحاجة لزيادة معدل انخفاض الاحمال، في حين ان تعمل كافة مراوح محول </w:t>
            </w:r>
            <w:r w:rsidRPr="00241557">
              <w:rPr>
                <w:rFonts w:hint="cs"/>
                <w:rtl/>
              </w:rPr>
              <w:t>التيار بالحد</w:t>
            </w:r>
            <w:r w:rsidRPr="00241557">
              <w:rPr>
                <w:rtl/>
              </w:rPr>
              <w:t xml:space="preserve"> الأدنى المسموح به للتردد (عادةً ما بين 15 إلى 18 هرتز)</w:t>
            </w:r>
            <w:r w:rsidRPr="00241557">
              <w:t>.</w:t>
            </w:r>
          </w:p>
        </w:tc>
        <w:tc>
          <w:tcPr>
            <w:tcW w:w="450" w:type="dxa"/>
            <w:shd w:val="clear" w:color="auto" w:fill="C6D9F1" w:themeFill="text2" w:themeFillTint="33"/>
            <w:vAlign w:val="center"/>
          </w:tcPr>
          <w:p w14:paraId="0CA288BB"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2642621"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717A2AB"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9A3DF1" w:rsidRPr="00B62553" w14:paraId="152A8D22" w14:textId="77777777" w:rsidTr="00BF4D20">
        <w:tc>
          <w:tcPr>
            <w:tcW w:w="540" w:type="dxa"/>
            <w:shd w:val="clear" w:color="auto" w:fill="auto"/>
            <w:noWrap/>
            <w:vAlign w:val="center"/>
          </w:tcPr>
          <w:p w14:paraId="718EA76C"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08B9D4AC" w14:textId="77777777" w:rsidR="009A3DF1" w:rsidRPr="007838B7" w:rsidRDefault="009B5968" w:rsidP="00AE4C47">
            <w:pPr>
              <w:pStyle w:val="TblNorm"/>
              <w:bidi/>
              <w:spacing w:before="40"/>
            </w:pPr>
            <w:r>
              <w:rPr>
                <w:rtl/>
              </w:rPr>
              <w:t>لا يوجد ت</w:t>
            </w:r>
            <w:r w:rsidR="00547AC9" w:rsidRPr="00547AC9">
              <w:rPr>
                <w:rtl/>
              </w:rPr>
              <w:t xml:space="preserve">دفق للمياه فوق الحوض أثناء فصل أو تركيب حلقات التبريد. يتم الحفاظ على مستوى </w:t>
            </w:r>
            <w:r w:rsidR="00547AC9" w:rsidRPr="00547AC9">
              <w:rPr>
                <w:rFonts w:hint="cs"/>
                <w:rtl/>
              </w:rPr>
              <w:t>المياه</w:t>
            </w:r>
            <w:r w:rsidR="00547AC9" w:rsidRPr="00547AC9">
              <w:rPr>
                <w:rtl/>
              </w:rPr>
              <w:t xml:space="preserve"> وفقًا للحدود المسموح بها والموضحة في تعليمات الشركة المصنعة</w:t>
            </w:r>
            <w:r w:rsidR="00547AC9" w:rsidRPr="00547AC9">
              <w:t>.</w:t>
            </w:r>
          </w:p>
        </w:tc>
        <w:tc>
          <w:tcPr>
            <w:tcW w:w="450" w:type="dxa"/>
            <w:shd w:val="clear" w:color="auto" w:fill="C6D9F1" w:themeFill="text2" w:themeFillTint="33"/>
            <w:vAlign w:val="center"/>
          </w:tcPr>
          <w:p w14:paraId="5C207677"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46DA4F8"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D5EB3F4"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9A3DF1" w:rsidRPr="00B62553" w14:paraId="1AFC0654" w14:textId="77777777" w:rsidTr="00BF4D20">
        <w:tc>
          <w:tcPr>
            <w:tcW w:w="540" w:type="dxa"/>
            <w:shd w:val="clear" w:color="auto" w:fill="auto"/>
            <w:noWrap/>
            <w:vAlign w:val="center"/>
          </w:tcPr>
          <w:p w14:paraId="1C74FDA3"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4F33171A" w14:textId="77777777" w:rsidR="009A3DF1" w:rsidRPr="007838B7" w:rsidRDefault="004F3142" w:rsidP="00AE4C47">
            <w:pPr>
              <w:pStyle w:val="TblNorm"/>
              <w:bidi/>
              <w:spacing w:before="40"/>
            </w:pPr>
            <w:r>
              <w:rPr>
                <w:rtl/>
              </w:rPr>
              <w:t>لا يوجد دوامات متشكلة في</w:t>
            </w:r>
            <w:r>
              <w:rPr>
                <w:rFonts w:hint="cs"/>
                <w:rtl/>
                <w:lang w:bidi="ar-EG"/>
              </w:rPr>
              <w:t xml:space="preserve"> حوض صرف</w:t>
            </w:r>
            <w:r w:rsidR="004E3469" w:rsidRPr="004E3469">
              <w:rPr>
                <w:rtl/>
              </w:rPr>
              <w:t xml:space="preserve"> محول التيار</w:t>
            </w:r>
            <w:r w:rsidR="004E3469" w:rsidRPr="004E3469">
              <w:t>.</w:t>
            </w:r>
          </w:p>
        </w:tc>
        <w:tc>
          <w:tcPr>
            <w:tcW w:w="450" w:type="dxa"/>
            <w:shd w:val="clear" w:color="auto" w:fill="C6D9F1" w:themeFill="text2" w:themeFillTint="33"/>
            <w:vAlign w:val="center"/>
          </w:tcPr>
          <w:p w14:paraId="760A25D2"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E59E046"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8FDC85A"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9A3DF1" w:rsidRPr="00B62553" w14:paraId="76D943AF" w14:textId="77777777" w:rsidTr="00BF4D20">
        <w:tc>
          <w:tcPr>
            <w:tcW w:w="540" w:type="dxa"/>
            <w:shd w:val="clear" w:color="auto" w:fill="auto"/>
            <w:noWrap/>
            <w:vAlign w:val="center"/>
          </w:tcPr>
          <w:p w14:paraId="518B91FE"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726C9011" w14:textId="77777777" w:rsidR="009A3DF1" w:rsidRPr="007838B7" w:rsidRDefault="00732341" w:rsidP="00AE4C47">
            <w:pPr>
              <w:pStyle w:val="TblNorm"/>
              <w:bidi/>
              <w:spacing w:before="40"/>
            </w:pPr>
            <w:r w:rsidRPr="00732341">
              <w:rPr>
                <w:rtl/>
              </w:rPr>
              <w:t xml:space="preserve">يتم رش </w:t>
            </w:r>
            <w:r w:rsidR="00BC1400">
              <w:rPr>
                <w:rtl/>
              </w:rPr>
              <w:t>المياه</w:t>
            </w:r>
            <w:r w:rsidRPr="00732341">
              <w:rPr>
                <w:rtl/>
              </w:rPr>
              <w:t xml:space="preserve"> </w:t>
            </w:r>
            <w:r w:rsidRPr="00732341">
              <w:rPr>
                <w:rFonts w:hint="cs"/>
                <w:rtl/>
              </w:rPr>
              <w:t>وتعبئته</w:t>
            </w:r>
            <w:r w:rsidRPr="00732341">
              <w:rPr>
                <w:rtl/>
              </w:rPr>
              <w:t xml:space="preserve"> بالتساوي بين كافة جنبات محول التيار. لا يوجد تداخل مفرط في منطقة التعبئة والتي قد تقلل وصول </w:t>
            </w:r>
            <w:r w:rsidR="00BC1400">
              <w:rPr>
                <w:rtl/>
              </w:rPr>
              <w:t>المياه</w:t>
            </w:r>
            <w:r w:rsidRPr="00732341">
              <w:rPr>
                <w:rtl/>
              </w:rPr>
              <w:t xml:space="preserve"> لمستوى الهواء (الملء حد التشغيل) في وسائل التعبئة الهوائية</w:t>
            </w:r>
            <w:r w:rsidRPr="00732341">
              <w:t>.</w:t>
            </w:r>
          </w:p>
        </w:tc>
        <w:tc>
          <w:tcPr>
            <w:tcW w:w="450" w:type="dxa"/>
            <w:shd w:val="clear" w:color="auto" w:fill="C6D9F1" w:themeFill="text2" w:themeFillTint="33"/>
            <w:vAlign w:val="center"/>
          </w:tcPr>
          <w:p w14:paraId="49DFD15D"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A6FB9EC"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B3C641C"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9A3DF1" w:rsidRPr="00B62553" w14:paraId="4A87F1EF" w14:textId="77777777" w:rsidTr="00BF4D20">
        <w:tc>
          <w:tcPr>
            <w:tcW w:w="540" w:type="dxa"/>
            <w:shd w:val="clear" w:color="auto" w:fill="auto"/>
            <w:noWrap/>
            <w:vAlign w:val="center"/>
          </w:tcPr>
          <w:p w14:paraId="080695A7"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7FA7CB8E" w14:textId="77777777" w:rsidR="009A3DF1" w:rsidRPr="007838B7" w:rsidRDefault="00477B36" w:rsidP="00AE4C47">
            <w:pPr>
              <w:pStyle w:val="TblNorm"/>
              <w:bidi/>
              <w:spacing w:before="40"/>
            </w:pPr>
            <w:r w:rsidRPr="00477B36">
              <w:rPr>
                <w:rtl/>
              </w:rPr>
              <w:t>لا يوجد ماء اضافي على جنبات حول التيار والتي قد تقلل من مستوي اتصال وسائل توصيل الهواء ب</w:t>
            </w:r>
            <w:r w:rsidR="00BC1400">
              <w:rPr>
                <w:rtl/>
              </w:rPr>
              <w:t>المياه</w:t>
            </w:r>
            <w:r>
              <w:rPr>
                <w:rFonts w:hint="cs"/>
                <w:rtl/>
              </w:rPr>
              <w:t>.</w:t>
            </w:r>
          </w:p>
        </w:tc>
        <w:tc>
          <w:tcPr>
            <w:tcW w:w="450" w:type="dxa"/>
            <w:shd w:val="clear" w:color="auto" w:fill="C6D9F1" w:themeFill="text2" w:themeFillTint="33"/>
            <w:vAlign w:val="center"/>
          </w:tcPr>
          <w:p w14:paraId="63390703"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DCEE4D2"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52D00E4"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9A3DF1" w:rsidRPr="00B62553" w14:paraId="7579C654" w14:textId="77777777" w:rsidTr="00BF4D20">
        <w:tc>
          <w:tcPr>
            <w:tcW w:w="540" w:type="dxa"/>
            <w:shd w:val="clear" w:color="auto" w:fill="auto"/>
            <w:noWrap/>
            <w:vAlign w:val="center"/>
          </w:tcPr>
          <w:p w14:paraId="5C59461F" w14:textId="77777777" w:rsidR="009A3DF1" w:rsidRPr="00B62553" w:rsidRDefault="009A3DF1"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67E40D78" w14:textId="77777777" w:rsidR="009A3DF1" w:rsidRPr="00417AD5" w:rsidRDefault="000852A4" w:rsidP="00AE4C47">
            <w:pPr>
              <w:pStyle w:val="TblNorm"/>
              <w:bidi/>
              <w:spacing w:before="40"/>
            </w:pPr>
            <w:r w:rsidRPr="000852A4">
              <w:rPr>
                <w:rtl/>
              </w:rPr>
              <w:t xml:space="preserve">تتوافر فوهة لرذاذ </w:t>
            </w:r>
            <w:r w:rsidR="00BC1400">
              <w:rPr>
                <w:rtl/>
              </w:rPr>
              <w:t>المياه</w:t>
            </w:r>
            <w:r w:rsidRPr="000852A4">
              <w:rPr>
                <w:rtl/>
              </w:rPr>
              <w:t xml:space="preserve"> وتعمل بشكل سليم</w:t>
            </w:r>
            <w:r w:rsidRPr="000852A4">
              <w:t>.</w:t>
            </w:r>
          </w:p>
        </w:tc>
        <w:tc>
          <w:tcPr>
            <w:tcW w:w="450" w:type="dxa"/>
            <w:shd w:val="clear" w:color="auto" w:fill="C6D9F1" w:themeFill="text2" w:themeFillTint="33"/>
            <w:vAlign w:val="center"/>
          </w:tcPr>
          <w:p w14:paraId="32E59840"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D0E990E"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41284B4" w14:textId="77777777" w:rsidR="009A3DF1" w:rsidRPr="00B62553" w:rsidRDefault="009A3DF1"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417AD5" w:rsidRPr="00B62553" w14:paraId="648719E4" w14:textId="77777777" w:rsidTr="00BF4D20">
        <w:tc>
          <w:tcPr>
            <w:tcW w:w="540" w:type="dxa"/>
            <w:shd w:val="clear" w:color="auto" w:fill="auto"/>
            <w:noWrap/>
            <w:vAlign w:val="center"/>
          </w:tcPr>
          <w:p w14:paraId="5BBA75A8" w14:textId="77777777" w:rsidR="00417AD5" w:rsidRPr="00B62553" w:rsidRDefault="00417AD5"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1B4092AA" w14:textId="77777777" w:rsidR="00417AD5" w:rsidRPr="001632D5" w:rsidRDefault="00077003" w:rsidP="00AE4C47">
            <w:pPr>
              <w:pStyle w:val="TblNorm"/>
              <w:bidi/>
              <w:spacing w:before="40"/>
            </w:pPr>
            <w:r w:rsidRPr="00077003">
              <w:rPr>
                <w:rtl/>
              </w:rPr>
              <w:t xml:space="preserve">تعمل صمامات تغيير </w:t>
            </w:r>
            <w:r w:rsidR="00BC1400">
              <w:rPr>
                <w:rtl/>
              </w:rPr>
              <w:t>المياه</w:t>
            </w:r>
            <w:r w:rsidRPr="00077003">
              <w:rPr>
                <w:rtl/>
              </w:rPr>
              <w:t xml:space="preserve"> والصمامات العائمة (الصمامات الآلية ومفاتيح التشغيل) بشكل صحيح</w:t>
            </w:r>
            <w:r w:rsidRPr="00077003">
              <w:t>.</w:t>
            </w:r>
          </w:p>
        </w:tc>
        <w:tc>
          <w:tcPr>
            <w:tcW w:w="450" w:type="dxa"/>
            <w:shd w:val="clear" w:color="auto" w:fill="C6D9F1" w:themeFill="text2" w:themeFillTint="33"/>
            <w:vAlign w:val="center"/>
          </w:tcPr>
          <w:p w14:paraId="17473510" w14:textId="77777777" w:rsidR="00417AD5" w:rsidRPr="00B62553" w:rsidRDefault="00417AD5"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1CB6E39" w14:textId="77777777" w:rsidR="00417AD5" w:rsidRPr="00B62553" w:rsidRDefault="00417AD5"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4503828" w14:textId="77777777" w:rsidR="00417AD5" w:rsidRPr="00B62553" w:rsidRDefault="00417AD5"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417AD5" w:rsidRPr="00B62553" w14:paraId="6D5DC355" w14:textId="77777777" w:rsidTr="00BF4D20">
        <w:tc>
          <w:tcPr>
            <w:tcW w:w="540" w:type="dxa"/>
            <w:shd w:val="clear" w:color="auto" w:fill="auto"/>
            <w:noWrap/>
            <w:vAlign w:val="center"/>
          </w:tcPr>
          <w:p w14:paraId="2DF924FC" w14:textId="77777777" w:rsidR="00417AD5" w:rsidRPr="00B62553" w:rsidRDefault="00417AD5" w:rsidP="00AE4C47">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4A0C9344" w14:textId="77777777" w:rsidR="00BC00F8" w:rsidRPr="001632D5" w:rsidRDefault="00BC00F8" w:rsidP="005F01F6">
            <w:pPr>
              <w:pStyle w:val="TblNorm"/>
              <w:bidi/>
              <w:spacing w:before="40"/>
            </w:pPr>
            <w:r>
              <w:rPr>
                <w:rFonts w:hint="cs"/>
                <w:rtl/>
              </w:rPr>
              <w:t xml:space="preserve">تعمل أدوات </w:t>
            </w:r>
            <w:r w:rsidR="005F01F6">
              <w:rPr>
                <w:rFonts w:hint="cs"/>
                <w:rtl/>
              </w:rPr>
              <w:t>إنذار</w:t>
            </w:r>
            <w:r>
              <w:rPr>
                <w:rFonts w:hint="cs"/>
                <w:rtl/>
              </w:rPr>
              <w:t xml:space="preserve"> معدلات انخفاض وارتفاع منسوب المياه بشكل صحيح.</w:t>
            </w:r>
          </w:p>
        </w:tc>
        <w:tc>
          <w:tcPr>
            <w:tcW w:w="450" w:type="dxa"/>
            <w:shd w:val="clear" w:color="auto" w:fill="C6D9F1" w:themeFill="text2" w:themeFillTint="33"/>
            <w:vAlign w:val="center"/>
          </w:tcPr>
          <w:p w14:paraId="5F7A68A0" w14:textId="77777777" w:rsidR="00417AD5" w:rsidRPr="00B62553" w:rsidRDefault="00417AD5" w:rsidP="00AE4C47">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60CA28E" w14:textId="77777777" w:rsidR="00417AD5" w:rsidRPr="00B62553" w:rsidRDefault="00417AD5" w:rsidP="00AE4C47">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DC51905" w14:textId="77777777" w:rsidR="00417AD5" w:rsidRPr="00B62553" w:rsidRDefault="00417AD5" w:rsidP="00AE4C47">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A3FDD">
              <w:rPr>
                <w:rFonts w:cs="Arial"/>
                <w:color w:val="000000"/>
                <w:sz w:val="16"/>
                <w:szCs w:val="16"/>
              </w:rPr>
            </w:r>
            <w:r w:rsidR="002A3FDD">
              <w:rPr>
                <w:rFonts w:cs="Arial"/>
                <w:color w:val="000000"/>
                <w:sz w:val="16"/>
                <w:szCs w:val="16"/>
              </w:rPr>
              <w:fldChar w:fldCharType="separate"/>
            </w:r>
            <w:r w:rsidRPr="00B62553">
              <w:rPr>
                <w:rFonts w:cs="Arial"/>
                <w:color w:val="000000"/>
                <w:sz w:val="16"/>
                <w:szCs w:val="16"/>
              </w:rPr>
              <w:fldChar w:fldCharType="end"/>
            </w:r>
          </w:p>
        </w:tc>
      </w:tr>
      <w:tr w:rsidR="00417AD5" w:rsidRPr="00B62553" w14:paraId="54CA7005" w14:textId="77777777" w:rsidTr="00BF4D20">
        <w:tc>
          <w:tcPr>
            <w:tcW w:w="540" w:type="dxa"/>
            <w:shd w:val="clear" w:color="auto" w:fill="auto"/>
            <w:noWrap/>
            <w:vAlign w:val="center"/>
          </w:tcPr>
          <w:p w14:paraId="411B9102" w14:textId="77777777" w:rsidR="00417AD5" w:rsidRPr="00F465CD" w:rsidRDefault="00417AD5" w:rsidP="00AE4C47">
            <w:pPr>
              <w:bidi/>
              <w:ind w:left="72"/>
              <w:jc w:val="center"/>
              <w:rPr>
                <w:rFonts w:cs="Arial"/>
                <w:color w:val="000000"/>
                <w:sz w:val="18"/>
                <w:szCs w:val="18"/>
              </w:rPr>
            </w:pPr>
          </w:p>
        </w:tc>
        <w:tc>
          <w:tcPr>
            <w:tcW w:w="7650" w:type="dxa"/>
            <w:gridSpan w:val="3"/>
            <w:shd w:val="clear" w:color="auto" w:fill="auto"/>
            <w:vAlign w:val="center"/>
          </w:tcPr>
          <w:p w14:paraId="5996E0C0" w14:textId="77777777" w:rsidR="00417AD5" w:rsidRPr="00F465CD" w:rsidRDefault="00417AD5" w:rsidP="00AE4C47">
            <w:pPr>
              <w:pStyle w:val="TblNorm"/>
              <w:bidi/>
              <w:spacing w:before="40"/>
            </w:pPr>
          </w:p>
        </w:tc>
        <w:tc>
          <w:tcPr>
            <w:tcW w:w="450" w:type="dxa"/>
            <w:shd w:val="clear" w:color="auto" w:fill="C6D9F1" w:themeFill="text2" w:themeFillTint="33"/>
            <w:vAlign w:val="center"/>
          </w:tcPr>
          <w:p w14:paraId="0C391C97" w14:textId="77777777" w:rsidR="00417AD5" w:rsidRPr="00B62553" w:rsidRDefault="00417AD5" w:rsidP="00AE4C47">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60A837B" w14:textId="77777777" w:rsidR="00417AD5" w:rsidRPr="00B62553" w:rsidRDefault="00417AD5" w:rsidP="00AE4C47">
            <w:pPr>
              <w:bidi/>
              <w:ind w:left="-102" w:right="-73"/>
              <w:jc w:val="center"/>
              <w:rPr>
                <w:rFonts w:cs="Arial"/>
                <w:color w:val="000000"/>
                <w:sz w:val="16"/>
                <w:szCs w:val="16"/>
              </w:rPr>
            </w:pPr>
          </w:p>
        </w:tc>
        <w:tc>
          <w:tcPr>
            <w:tcW w:w="450" w:type="dxa"/>
            <w:shd w:val="clear" w:color="auto" w:fill="C6D9F1" w:themeFill="text2" w:themeFillTint="33"/>
            <w:vAlign w:val="center"/>
          </w:tcPr>
          <w:p w14:paraId="5C62C91E" w14:textId="77777777" w:rsidR="00417AD5" w:rsidRPr="00B62553" w:rsidRDefault="00417AD5" w:rsidP="00AE4C47">
            <w:pPr>
              <w:bidi/>
              <w:ind w:left="-102" w:right="-73"/>
              <w:jc w:val="center"/>
              <w:rPr>
                <w:rFonts w:cs="Arial"/>
                <w:color w:val="000000"/>
                <w:sz w:val="16"/>
                <w:szCs w:val="16"/>
              </w:rPr>
            </w:pPr>
          </w:p>
        </w:tc>
      </w:tr>
      <w:tr w:rsidR="00417AD5" w:rsidRPr="00B62553" w14:paraId="02043599" w14:textId="77777777" w:rsidTr="00BF4D20">
        <w:tc>
          <w:tcPr>
            <w:tcW w:w="540" w:type="dxa"/>
            <w:shd w:val="clear" w:color="auto" w:fill="auto"/>
            <w:noWrap/>
            <w:vAlign w:val="center"/>
          </w:tcPr>
          <w:p w14:paraId="75384DC6" w14:textId="77777777" w:rsidR="00417AD5" w:rsidRPr="00F465CD" w:rsidRDefault="00417AD5" w:rsidP="00AE4C47">
            <w:pPr>
              <w:bidi/>
              <w:ind w:left="72"/>
              <w:jc w:val="center"/>
              <w:rPr>
                <w:rFonts w:cs="Arial"/>
                <w:color w:val="000000"/>
                <w:sz w:val="18"/>
                <w:szCs w:val="18"/>
              </w:rPr>
            </w:pPr>
          </w:p>
        </w:tc>
        <w:tc>
          <w:tcPr>
            <w:tcW w:w="7650" w:type="dxa"/>
            <w:gridSpan w:val="3"/>
            <w:shd w:val="clear" w:color="auto" w:fill="auto"/>
            <w:vAlign w:val="center"/>
          </w:tcPr>
          <w:p w14:paraId="0C0C9C98" w14:textId="77777777" w:rsidR="00417AD5" w:rsidRPr="00F465CD" w:rsidRDefault="00417AD5" w:rsidP="00AE4C47">
            <w:pPr>
              <w:pStyle w:val="TblNorm"/>
              <w:bidi/>
              <w:spacing w:before="40"/>
            </w:pPr>
          </w:p>
        </w:tc>
        <w:tc>
          <w:tcPr>
            <w:tcW w:w="450" w:type="dxa"/>
            <w:shd w:val="clear" w:color="auto" w:fill="C6D9F1" w:themeFill="text2" w:themeFillTint="33"/>
            <w:vAlign w:val="center"/>
          </w:tcPr>
          <w:p w14:paraId="5AE029D7" w14:textId="77777777" w:rsidR="00417AD5" w:rsidRPr="00B62553" w:rsidRDefault="00417AD5" w:rsidP="00AE4C47">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4B206E7" w14:textId="77777777" w:rsidR="00417AD5" w:rsidRPr="00B62553" w:rsidRDefault="00417AD5" w:rsidP="00AE4C47">
            <w:pPr>
              <w:bidi/>
              <w:ind w:left="-102" w:right="-73"/>
              <w:jc w:val="center"/>
              <w:rPr>
                <w:rFonts w:cs="Arial"/>
                <w:color w:val="000000"/>
                <w:sz w:val="16"/>
                <w:szCs w:val="16"/>
              </w:rPr>
            </w:pPr>
          </w:p>
        </w:tc>
        <w:tc>
          <w:tcPr>
            <w:tcW w:w="450" w:type="dxa"/>
            <w:shd w:val="clear" w:color="auto" w:fill="C6D9F1" w:themeFill="text2" w:themeFillTint="33"/>
            <w:vAlign w:val="center"/>
          </w:tcPr>
          <w:p w14:paraId="1CBFB80B" w14:textId="77777777" w:rsidR="00417AD5" w:rsidRPr="00B62553" w:rsidRDefault="00417AD5" w:rsidP="00AE4C47">
            <w:pPr>
              <w:bidi/>
              <w:ind w:left="-102" w:right="-73"/>
              <w:jc w:val="center"/>
              <w:rPr>
                <w:rFonts w:cs="Arial"/>
                <w:color w:val="000000"/>
                <w:sz w:val="16"/>
                <w:szCs w:val="16"/>
              </w:rPr>
            </w:pPr>
          </w:p>
        </w:tc>
      </w:tr>
      <w:tr w:rsidR="00417AD5" w:rsidRPr="00B62553" w14:paraId="3DD75DE6" w14:textId="77777777" w:rsidTr="00BF4D20">
        <w:tc>
          <w:tcPr>
            <w:tcW w:w="540" w:type="dxa"/>
            <w:shd w:val="clear" w:color="auto" w:fill="auto"/>
            <w:noWrap/>
            <w:vAlign w:val="center"/>
          </w:tcPr>
          <w:p w14:paraId="7688D983" w14:textId="77777777" w:rsidR="00417AD5" w:rsidRPr="00F465CD" w:rsidRDefault="00417AD5" w:rsidP="00AE4C47">
            <w:pPr>
              <w:bidi/>
              <w:ind w:left="72"/>
              <w:jc w:val="center"/>
              <w:rPr>
                <w:rFonts w:cs="Arial"/>
                <w:color w:val="000000"/>
                <w:sz w:val="18"/>
                <w:szCs w:val="18"/>
              </w:rPr>
            </w:pPr>
          </w:p>
        </w:tc>
        <w:tc>
          <w:tcPr>
            <w:tcW w:w="7650" w:type="dxa"/>
            <w:gridSpan w:val="3"/>
            <w:shd w:val="clear" w:color="auto" w:fill="auto"/>
            <w:vAlign w:val="center"/>
          </w:tcPr>
          <w:p w14:paraId="7B0D79DD" w14:textId="77777777" w:rsidR="00417AD5" w:rsidRPr="00F465CD" w:rsidRDefault="00417AD5" w:rsidP="00AE4C47">
            <w:pPr>
              <w:pStyle w:val="TblNorm"/>
              <w:bidi/>
              <w:spacing w:before="40"/>
            </w:pPr>
          </w:p>
        </w:tc>
        <w:tc>
          <w:tcPr>
            <w:tcW w:w="450" w:type="dxa"/>
            <w:shd w:val="clear" w:color="auto" w:fill="C6D9F1" w:themeFill="text2" w:themeFillTint="33"/>
            <w:vAlign w:val="center"/>
          </w:tcPr>
          <w:p w14:paraId="4F090D31" w14:textId="77777777" w:rsidR="00417AD5" w:rsidRPr="00B62553" w:rsidRDefault="00417AD5" w:rsidP="00AE4C47">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94BFF06" w14:textId="77777777" w:rsidR="00417AD5" w:rsidRPr="00B62553" w:rsidRDefault="00417AD5" w:rsidP="00AE4C47">
            <w:pPr>
              <w:bidi/>
              <w:ind w:left="-102" w:right="-73"/>
              <w:jc w:val="center"/>
              <w:rPr>
                <w:rFonts w:cs="Arial"/>
                <w:color w:val="000000"/>
                <w:sz w:val="16"/>
                <w:szCs w:val="16"/>
              </w:rPr>
            </w:pPr>
          </w:p>
        </w:tc>
        <w:tc>
          <w:tcPr>
            <w:tcW w:w="450" w:type="dxa"/>
            <w:shd w:val="clear" w:color="auto" w:fill="C6D9F1" w:themeFill="text2" w:themeFillTint="33"/>
            <w:vAlign w:val="center"/>
          </w:tcPr>
          <w:p w14:paraId="63834412" w14:textId="77777777" w:rsidR="00417AD5" w:rsidRPr="00B62553" w:rsidRDefault="00417AD5" w:rsidP="00AE4C47">
            <w:pPr>
              <w:bidi/>
              <w:ind w:left="-102" w:right="-73"/>
              <w:jc w:val="center"/>
              <w:rPr>
                <w:rFonts w:cs="Arial"/>
                <w:color w:val="000000"/>
                <w:sz w:val="16"/>
                <w:szCs w:val="16"/>
              </w:rPr>
            </w:pPr>
          </w:p>
        </w:tc>
      </w:tr>
      <w:tr w:rsidR="00417AD5" w:rsidRPr="00B62553" w14:paraId="2308B25C" w14:textId="77777777" w:rsidTr="00BF4D20">
        <w:tc>
          <w:tcPr>
            <w:tcW w:w="540" w:type="dxa"/>
            <w:shd w:val="clear" w:color="auto" w:fill="auto"/>
            <w:noWrap/>
            <w:vAlign w:val="center"/>
          </w:tcPr>
          <w:p w14:paraId="0A3A27F6" w14:textId="77777777" w:rsidR="00417AD5" w:rsidRPr="00F465CD" w:rsidRDefault="00417AD5" w:rsidP="00AE4C47">
            <w:pPr>
              <w:bidi/>
              <w:ind w:left="72"/>
              <w:jc w:val="center"/>
              <w:rPr>
                <w:rFonts w:cs="Arial"/>
                <w:color w:val="000000"/>
                <w:sz w:val="18"/>
                <w:szCs w:val="18"/>
              </w:rPr>
            </w:pPr>
          </w:p>
        </w:tc>
        <w:tc>
          <w:tcPr>
            <w:tcW w:w="7650" w:type="dxa"/>
            <w:gridSpan w:val="3"/>
            <w:shd w:val="clear" w:color="auto" w:fill="auto"/>
            <w:vAlign w:val="center"/>
          </w:tcPr>
          <w:p w14:paraId="741BAEF4" w14:textId="77777777" w:rsidR="00417AD5" w:rsidRPr="00F465CD" w:rsidRDefault="00417AD5" w:rsidP="00AE4C47">
            <w:pPr>
              <w:pStyle w:val="TblNorm"/>
              <w:bidi/>
              <w:spacing w:before="40"/>
            </w:pPr>
          </w:p>
        </w:tc>
        <w:tc>
          <w:tcPr>
            <w:tcW w:w="450" w:type="dxa"/>
            <w:shd w:val="clear" w:color="auto" w:fill="C6D9F1" w:themeFill="text2" w:themeFillTint="33"/>
            <w:vAlign w:val="center"/>
          </w:tcPr>
          <w:p w14:paraId="6513B562" w14:textId="77777777" w:rsidR="00417AD5" w:rsidRPr="00B62553" w:rsidRDefault="00417AD5" w:rsidP="00AE4C47">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0225C6C" w14:textId="77777777" w:rsidR="00417AD5" w:rsidRPr="00B62553" w:rsidRDefault="00417AD5" w:rsidP="00AE4C47">
            <w:pPr>
              <w:bidi/>
              <w:ind w:left="-102" w:right="-73"/>
              <w:jc w:val="center"/>
              <w:rPr>
                <w:rFonts w:cs="Arial"/>
                <w:color w:val="000000"/>
                <w:sz w:val="16"/>
                <w:szCs w:val="16"/>
              </w:rPr>
            </w:pPr>
          </w:p>
        </w:tc>
        <w:tc>
          <w:tcPr>
            <w:tcW w:w="450" w:type="dxa"/>
            <w:shd w:val="clear" w:color="auto" w:fill="C6D9F1" w:themeFill="text2" w:themeFillTint="33"/>
            <w:vAlign w:val="center"/>
          </w:tcPr>
          <w:p w14:paraId="014083B0" w14:textId="77777777" w:rsidR="00417AD5" w:rsidRPr="00B62553" w:rsidRDefault="00417AD5" w:rsidP="00AE4C47">
            <w:pPr>
              <w:bidi/>
              <w:ind w:left="-102" w:right="-73"/>
              <w:jc w:val="center"/>
              <w:rPr>
                <w:rFonts w:cs="Arial"/>
                <w:color w:val="000000"/>
                <w:sz w:val="16"/>
                <w:szCs w:val="16"/>
              </w:rPr>
            </w:pPr>
          </w:p>
        </w:tc>
      </w:tr>
      <w:tr w:rsidR="00417AD5" w:rsidRPr="00B62553" w14:paraId="133C801D" w14:textId="77777777" w:rsidTr="00BF4D20">
        <w:tc>
          <w:tcPr>
            <w:tcW w:w="540" w:type="dxa"/>
            <w:shd w:val="clear" w:color="auto" w:fill="auto"/>
            <w:noWrap/>
            <w:vAlign w:val="center"/>
          </w:tcPr>
          <w:p w14:paraId="1FAF2879" w14:textId="77777777" w:rsidR="00417AD5" w:rsidRPr="00F465CD" w:rsidRDefault="00417AD5" w:rsidP="00AE4C47">
            <w:pPr>
              <w:bidi/>
              <w:ind w:left="72"/>
              <w:jc w:val="center"/>
              <w:rPr>
                <w:rFonts w:cs="Arial"/>
                <w:color w:val="000000"/>
                <w:sz w:val="18"/>
                <w:szCs w:val="18"/>
              </w:rPr>
            </w:pPr>
          </w:p>
        </w:tc>
        <w:tc>
          <w:tcPr>
            <w:tcW w:w="7650" w:type="dxa"/>
            <w:gridSpan w:val="3"/>
            <w:shd w:val="clear" w:color="auto" w:fill="auto"/>
            <w:vAlign w:val="center"/>
          </w:tcPr>
          <w:p w14:paraId="1DB08004" w14:textId="77777777" w:rsidR="00417AD5" w:rsidRPr="00F465CD" w:rsidRDefault="00417AD5" w:rsidP="00AE4C47">
            <w:pPr>
              <w:pStyle w:val="TblNorm"/>
              <w:bidi/>
              <w:spacing w:before="40"/>
            </w:pPr>
          </w:p>
        </w:tc>
        <w:tc>
          <w:tcPr>
            <w:tcW w:w="450" w:type="dxa"/>
            <w:shd w:val="clear" w:color="auto" w:fill="C6D9F1" w:themeFill="text2" w:themeFillTint="33"/>
            <w:vAlign w:val="center"/>
          </w:tcPr>
          <w:p w14:paraId="172BD151" w14:textId="77777777" w:rsidR="00417AD5" w:rsidRPr="00B62553" w:rsidRDefault="00417AD5" w:rsidP="00AE4C47">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709C092" w14:textId="77777777" w:rsidR="00417AD5" w:rsidRPr="00B62553" w:rsidRDefault="00417AD5" w:rsidP="00AE4C47">
            <w:pPr>
              <w:bidi/>
              <w:ind w:left="-102" w:right="-73"/>
              <w:jc w:val="center"/>
              <w:rPr>
                <w:rFonts w:cs="Arial"/>
                <w:color w:val="000000"/>
                <w:sz w:val="16"/>
                <w:szCs w:val="16"/>
              </w:rPr>
            </w:pPr>
          </w:p>
        </w:tc>
        <w:tc>
          <w:tcPr>
            <w:tcW w:w="450" w:type="dxa"/>
            <w:shd w:val="clear" w:color="auto" w:fill="C6D9F1" w:themeFill="text2" w:themeFillTint="33"/>
            <w:vAlign w:val="center"/>
          </w:tcPr>
          <w:p w14:paraId="1C2D5C59" w14:textId="77777777" w:rsidR="00417AD5" w:rsidRPr="00B62553" w:rsidRDefault="00417AD5" w:rsidP="00AE4C47">
            <w:pPr>
              <w:bidi/>
              <w:ind w:left="-102" w:right="-73"/>
              <w:jc w:val="center"/>
              <w:rPr>
                <w:rFonts w:cs="Arial"/>
                <w:color w:val="000000"/>
                <w:sz w:val="16"/>
                <w:szCs w:val="16"/>
              </w:rPr>
            </w:pPr>
          </w:p>
        </w:tc>
      </w:tr>
      <w:tr w:rsidR="00417AD5" w:rsidRPr="00B62553" w14:paraId="397FB9C1" w14:textId="77777777" w:rsidTr="00BF4D20">
        <w:tc>
          <w:tcPr>
            <w:tcW w:w="540" w:type="dxa"/>
            <w:shd w:val="clear" w:color="auto" w:fill="auto"/>
            <w:noWrap/>
            <w:vAlign w:val="center"/>
          </w:tcPr>
          <w:p w14:paraId="130B9618" w14:textId="77777777" w:rsidR="00417AD5" w:rsidRPr="00F465CD" w:rsidRDefault="00417AD5" w:rsidP="00AE4C47">
            <w:pPr>
              <w:bidi/>
              <w:ind w:left="72"/>
              <w:jc w:val="center"/>
              <w:rPr>
                <w:rFonts w:cs="Arial"/>
                <w:color w:val="000000"/>
                <w:sz w:val="18"/>
                <w:szCs w:val="18"/>
              </w:rPr>
            </w:pPr>
          </w:p>
        </w:tc>
        <w:tc>
          <w:tcPr>
            <w:tcW w:w="7650" w:type="dxa"/>
            <w:gridSpan w:val="3"/>
            <w:shd w:val="clear" w:color="auto" w:fill="auto"/>
            <w:vAlign w:val="center"/>
          </w:tcPr>
          <w:p w14:paraId="3E89BF5E" w14:textId="77777777" w:rsidR="00417AD5" w:rsidRPr="00F465CD" w:rsidRDefault="00417AD5" w:rsidP="00AE4C47">
            <w:pPr>
              <w:pStyle w:val="TblNorm"/>
              <w:bidi/>
              <w:spacing w:before="40"/>
            </w:pPr>
          </w:p>
        </w:tc>
        <w:tc>
          <w:tcPr>
            <w:tcW w:w="450" w:type="dxa"/>
            <w:shd w:val="clear" w:color="auto" w:fill="C6D9F1" w:themeFill="text2" w:themeFillTint="33"/>
            <w:vAlign w:val="center"/>
          </w:tcPr>
          <w:p w14:paraId="457F5486" w14:textId="77777777" w:rsidR="00417AD5" w:rsidRPr="00B62553" w:rsidRDefault="00417AD5" w:rsidP="00AE4C47">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0DA72E5" w14:textId="77777777" w:rsidR="00417AD5" w:rsidRPr="00B62553" w:rsidRDefault="00417AD5" w:rsidP="00AE4C47">
            <w:pPr>
              <w:bidi/>
              <w:ind w:left="-102" w:right="-73"/>
              <w:jc w:val="center"/>
              <w:rPr>
                <w:rFonts w:cs="Arial"/>
                <w:color w:val="000000"/>
                <w:sz w:val="16"/>
                <w:szCs w:val="16"/>
              </w:rPr>
            </w:pPr>
          </w:p>
        </w:tc>
        <w:tc>
          <w:tcPr>
            <w:tcW w:w="450" w:type="dxa"/>
            <w:shd w:val="clear" w:color="auto" w:fill="C6D9F1" w:themeFill="text2" w:themeFillTint="33"/>
            <w:vAlign w:val="center"/>
          </w:tcPr>
          <w:p w14:paraId="17768958" w14:textId="77777777" w:rsidR="00417AD5" w:rsidRPr="00B62553" w:rsidRDefault="00417AD5" w:rsidP="00AE4C47">
            <w:pPr>
              <w:bidi/>
              <w:ind w:left="-102" w:right="-73"/>
              <w:jc w:val="center"/>
              <w:rPr>
                <w:rFonts w:cs="Arial"/>
                <w:color w:val="000000"/>
                <w:sz w:val="16"/>
                <w:szCs w:val="16"/>
              </w:rPr>
            </w:pPr>
          </w:p>
        </w:tc>
      </w:tr>
      <w:tr w:rsidR="00417AD5" w:rsidRPr="00B62553" w14:paraId="6D1A7F0E" w14:textId="77777777" w:rsidTr="00BF4D20">
        <w:tc>
          <w:tcPr>
            <w:tcW w:w="540" w:type="dxa"/>
            <w:shd w:val="clear" w:color="auto" w:fill="auto"/>
            <w:noWrap/>
            <w:vAlign w:val="center"/>
          </w:tcPr>
          <w:p w14:paraId="7405F135" w14:textId="77777777" w:rsidR="00417AD5" w:rsidRPr="00F465CD" w:rsidRDefault="00417AD5" w:rsidP="00AE4C47">
            <w:pPr>
              <w:bidi/>
              <w:ind w:left="72"/>
              <w:jc w:val="center"/>
              <w:rPr>
                <w:rFonts w:cs="Arial"/>
                <w:color w:val="000000"/>
                <w:sz w:val="18"/>
                <w:szCs w:val="18"/>
              </w:rPr>
            </w:pPr>
          </w:p>
        </w:tc>
        <w:tc>
          <w:tcPr>
            <w:tcW w:w="7650" w:type="dxa"/>
            <w:gridSpan w:val="3"/>
            <w:shd w:val="clear" w:color="auto" w:fill="auto"/>
            <w:vAlign w:val="center"/>
          </w:tcPr>
          <w:p w14:paraId="23038520" w14:textId="77777777" w:rsidR="00417AD5" w:rsidRPr="00F465CD" w:rsidRDefault="00417AD5" w:rsidP="00AE4C47">
            <w:pPr>
              <w:pStyle w:val="TblNorm"/>
              <w:bidi/>
              <w:spacing w:before="40"/>
            </w:pPr>
          </w:p>
        </w:tc>
        <w:tc>
          <w:tcPr>
            <w:tcW w:w="450" w:type="dxa"/>
            <w:shd w:val="clear" w:color="auto" w:fill="C6D9F1" w:themeFill="text2" w:themeFillTint="33"/>
            <w:vAlign w:val="center"/>
          </w:tcPr>
          <w:p w14:paraId="5916F4AA" w14:textId="77777777" w:rsidR="00417AD5" w:rsidRPr="00B62553" w:rsidRDefault="00417AD5" w:rsidP="00AE4C47">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0B50801" w14:textId="77777777" w:rsidR="00417AD5" w:rsidRPr="00B62553" w:rsidRDefault="00417AD5" w:rsidP="00AE4C47">
            <w:pPr>
              <w:bidi/>
              <w:ind w:left="-102" w:right="-73"/>
              <w:jc w:val="center"/>
              <w:rPr>
                <w:rFonts w:cs="Arial"/>
                <w:color w:val="000000"/>
                <w:sz w:val="16"/>
                <w:szCs w:val="16"/>
              </w:rPr>
            </w:pPr>
          </w:p>
        </w:tc>
        <w:tc>
          <w:tcPr>
            <w:tcW w:w="450" w:type="dxa"/>
            <w:shd w:val="clear" w:color="auto" w:fill="C6D9F1" w:themeFill="text2" w:themeFillTint="33"/>
            <w:vAlign w:val="center"/>
          </w:tcPr>
          <w:p w14:paraId="1C00FDEF" w14:textId="77777777" w:rsidR="00417AD5" w:rsidRPr="00B62553" w:rsidRDefault="00417AD5" w:rsidP="00AE4C47">
            <w:pPr>
              <w:bidi/>
              <w:ind w:left="-102" w:right="-73"/>
              <w:jc w:val="center"/>
              <w:rPr>
                <w:rFonts w:cs="Arial"/>
                <w:color w:val="000000"/>
                <w:sz w:val="16"/>
                <w:szCs w:val="16"/>
              </w:rPr>
            </w:pPr>
          </w:p>
        </w:tc>
      </w:tr>
      <w:tr w:rsidR="00417AD5" w:rsidRPr="00B62553" w14:paraId="6A0E00BD" w14:textId="77777777" w:rsidTr="00BF4D20">
        <w:tc>
          <w:tcPr>
            <w:tcW w:w="540" w:type="dxa"/>
            <w:shd w:val="clear" w:color="auto" w:fill="auto"/>
            <w:noWrap/>
            <w:vAlign w:val="center"/>
          </w:tcPr>
          <w:p w14:paraId="2C8935FF" w14:textId="77777777" w:rsidR="00417AD5" w:rsidRPr="00F465CD" w:rsidRDefault="00417AD5" w:rsidP="00AE4C47">
            <w:pPr>
              <w:bidi/>
              <w:ind w:left="72"/>
              <w:jc w:val="center"/>
              <w:rPr>
                <w:rFonts w:cs="Arial"/>
                <w:color w:val="000000"/>
                <w:sz w:val="18"/>
                <w:szCs w:val="18"/>
              </w:rPr>
            </w:pPr>
          </w:p>
        </w:tc>
        <w:tc>
          <w:tcPr>
            <w:tcW w:w="7650" w:type="dxa"/>
            <w:gridSpan w:val="3"/>
            <w:shd w:val="clear" w:color="auto" w:fill="auto"/>
            <w:vAlign w:val="center"/>
          </w:tcPr>
          <w:p w14:paraId="26E93F7F" w14:textId="77777777" w:rsidR="00417AD5" w:rsidRPr="00F465CD" w:rsidRDefault="00417AD5" w:rsidP="00AE4C47">
            <w:pPr>
              <w:pStyle w:val="TblNorm"/>
              <w:bidi/>
              <w:spacing w:before="40"/>
            </w:pPr>
          </w:p>
        </w:tc>
        <w:tc>
          <w:tcPr>
            <w:tcW w:w="450" w:type="dxa"/>
            <w:shd w:val="clear" w:color="auto" w:fill="C6D9F1" w:themeFill="text2" w:themeFillTint="33"/>
            <w:vAlign w:val="center"/>
          </w:tcPr>
          <w:p w14:paraId="5D35A607" w14:textId="77777777" w:rsidR="00417AD5" w:rsidRPr="00B62553" w:rsidRDefault="00417AD5" w:rsidP="00AE4C47">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E2F51E7" w14:textId="77777777" w:rsidR="00417AD5" w:rsidRPr="00B62553" w:rsidRDefault="00417AD5" w:rsidP="00AE4C47">
            <w:pPr>
              <w:bidi/>
              <w:ind w:left="-102" w:right="-73"/>
              <w:jc w:val="center"/>
              <w:rPr>
                <w:rFonts w:cs="Arial"/>
                <w:color w:val="000000"/>
                <w:sz w:val="16"/>
                <w:szCs w:val="16"/>
              </w:rPr>
            </w:pPr>
          </w:p>
        </w:tc>
        <w:tc>
          <w:tcPr>
            <w:tcW w:w="450" w:type="dxa"/>
            <w:shd w:val="clear" w:color="auto" w:fill="C6D9F1" w:themeFill="text2" w:themeFillTint="33"/>
            <w:vAlign w:val="center"/>
          </w:tcPr>
          <w:p w14:paraId="2865F252" w14:textId="77777777" w:rsidR="00417AD5" w:rsidRPr="00B62553" w:rsidRDefault="00417AD5" w:rsidP="00AE4C47">
            <w:pPr>
              <w:bidi/>
              <w:ind w:left="-102" w:right="-73"/>
              <w:jc w:val="center"/>
              <w:rPr>
                <w:rFonts w:cs="Arial"/>
                <w:color w:val="000000"/>
                <w:sz w:val="16"/>
                <w:szCs w:val="16"/>
              </w:rPr>
            </w:pPr>
          </w:p>
        </w:tc>
      </w:tr>
      <w:tr w:rsidR="00F465CD" w:rsidRPr="00B62553" w14:paraId="20FBF246" w14:textId="77777777" w:rsidTr="00BF4D20">
        <w:tc>
          <w:tcPr>
            <w:tcW w:w="540" w:type="dxa"/>
            <w:shd w:val="clear" w:color="auto" w:fill="auto"/>
            <w:noWrap/>
            <w:vAlign w:val="center"/>
          </w:tcPr>
          <w:p w14:paraId="363F4168" w14:textId="77777777" w:rsidR="00F465CD" w:rsidRPr="00F465CD" w:rsidRDefault="00F465CD" w:rsidP="00AE4C47">
            <w:pPr>
              <w:bidi/>
              <w:ind w:left="72"/>
              <w:jc w:val="center"/>
              <w:rPr>
                <w:rFonts w:cs="Arial"/>
                <w:color w:val="000000"/>
                <w:sz w:val="18"/>
                <w:szCs w:val="18"/>
              </w:rPr>
            </w:pPr>
          </w:p>
        </w:tc>
        <w:tc>
          <w:tcPr>
            <w:tcW w:w="7650" w:type="dxa"/>
            <w:gridSpan w:val="3"/>
            <w:shd w:val="clear" w:color="auto" w:fill="auto"/>
            <w:vAlign w:val="center"/>
          </w:tcPr>
          <w:p w14:paraId="33BCF817" w14:textId="77777777" w:rsidR="00F465CD" w:rsidRPr="00F465CD" w:rsidRDefault="00F465CD" w:rsidP="00AE4C47">
            <w:pPr>
              <w:pStyle w:val="TblNorm"/>
              <w:bidi/>
              <w:spacing w:before="40"/>
            </w:pPr>
          </w:p>
        </w:tc>
        <w:tc>
          <w:tcPr>
            <w:tcW w:w="450" w:type="dxa"/>
            <w:shd w:val="clear" w:color="auto" w:fill="C6D9F1" w:themeFill="text2" w:themeFillTint="33"/>
            <w:vAlign w:val="center"/>
          </w:tcPr>
          <w:p w14:paraId="738664DE" w14:textId="77777777" w:rsidR="00F465CD" w:rsidRPr="00B62553" w:rsidRDefault="00F465CD" w:rsidP="00AE4C47">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5D882AD" w14:textId="77777777" w:rsidR="00F465CD" w:rsidRPr="00B62553" w:rsidRDefault="00F465CD" w:rsidP="00AE4C47">
            <w:pPr>
              <w:bidi/>
              <w:ind w:left="-102" w:right="-73"/>
              <w:jc w:val="center"/>
              <w:rPr>
                <w:rFonts w:cs="Arial"/>
                <w:color w:val="000000"/>
                <w:sz w:val="16"/>
                <w:szCs w:val="16"/>
              </w:rPr>
            </w:pPr>
          </w:p>
        </w:tc>
        <w:tc>
          <w:tcPr>
            <w:tcW w:w="450" w:type="dxa"/>
            <w:shd w:val="clear" w:color="auto" w:fill="C6D9F1" w:themeFill="text2" w:themeFillTint="33"/>
            <w:vAlign w:val="center"/>
          </w:tcPr>
          <w:p w14:paraId="5E19DB39" w14:textId="77777777" w:rsidR="00F465CD" w:rsidRPr="00B62553" w:rsidRDefault="00F465CD" w:rsidP="00AE4C47">
            <w:pPr>
              <w:bidi/>
              <w:ind w:left="-102" w:right="-73"/>
              <w:jc w:val="center"/>
              <w:rPr>
                <w:rFonts w:cs="Arial"/>
                <w:color w:val="000000"/>
                <w:sz w:val="16"/>
                <w:szCs w:val="16"/>
              </w:rPr>
            </w:pPr>
          </w:p>
        </w:tc>
      </w:tr>
      <w:tr w:rsidR="00F465CD" w:rsidRPr="00B62553" w14:paraId="05AACE4C" w14:textId="77777777" w:rsidTr="00BF4D20">
        <w:tc>
          <w:tcPr>
            <w:tcW w:w="540" w:type="dxa"/>
            <w:shd w:val="clear" w:color="auto" w:fill="auto"/>
            <w:noWrap/>
            <w:vAlign w:val="center"/>
          </w:tcPr>
          <w:p w14:paraId="7C8A35BA" w14:textId="77777777" w:rsidR="00F465CD" w:rsidRPr="00F465CD" w:rsidRDefault="00F465CD" w:rsidP="00AE4C47">
            <w:pPr>
              <w:bidi/>
              <w:ind w:left="72"/>
              <w:jc w:val="center"/>
              <w:rPr>
                <w:rFonts w:cs="Arial"/>
                <w:color w:val="000000"/>
                <w:sz w:val="18"/>
                <w:szCs w:val="18"/>
              </w:rPr>
            </w:pPr>
          </w:p>
        </w:tc>
        <w:tc>
          <w:tcPr>
            <w:tcW w:w="7650" w:type="dxa"/>
            <w:gridSpan w:val="3"/>
            <w:shd w:val="clear" w:color="auto" w:fill="auto"/>
            <w:vAlign w:val="center"/>
          </w:tcPr>
          <w:p w14:paraId="5D3C19A7" w14:textId="77777777" w:rsidR="00F465CD" w:rsidRPr="00F465CD" w:rsidRDefault="00F465CD" w:rsidP="00AE4C47">
            <w:pPr>
              <w:pStyle w:val="TblNorm"/>
              <w:bidi/>
              <w:spacing w:before="40"/>
            </w:pPr>
          </w:p>
        </w:tc>
        <w:tc>
          <w:tcPr>
            <w:tcW w:w="450" w:type="dxa"/>
            <w:shd w:val="clear" w:color="auto" w:fill="C6D9F1" w:themeFill="text2" w:themeFillTint="33"/>
            <w:vAlign w:val="center"/>
          </w:tcPr>
          <w:p w14:paraId="65B109E3" w14:textId="77777777" w:rsidR="00F465CD" w:rsidRPr="00B62553" w:rsidRDefault="00F465CD" w:rsidP="00AE4C47">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3D52AB9" w14:textId="77777777" w:rsidR="00F465CD" w:rsidRPr="00B62553" w:rsidRDefault="00F465CD" w:rsidP="00AE4C47">
            <w:pPr>
              <w:bidi/>
              <w:ind w:left="-102" w:right="-73"/>
              <w:jc w:val="center"/>
              <w:rPr>
                <w:rFonts w:cs="Arial"/>
                <w:color w:val="000000"/>
                <w:sz w:val="16"/>
                <w:szCs w:val="16"/>
              </w:rPr>
            </w:pPr>
          </w:p>
        </w:tc>
        <w:tc>
          <w:tcPr>
            <w:tcW w:w="450" w:type="dxa"/>
            <w:shd w:val="clear" w:color="auto" w:fill="C6D9F1" w:themeFill="text2" w:themeFillTint="33"/>
            <w:vAlign w:val="center"/>
          </w:tcPr>
          <w:p w14:paraId="33D4CC35" w14:textId="77777777" w:rsidR="00F465CD" w:rsidRPr="00B62553" w:rsidRDefault="00F465CD" w:rsidP="00AE4C47">
            <w:pPr>
              <w:bidi/>
              <w:ind w:left="-102" w:right="-73"/>
              <w:jc w:val="center"/>
              <w:rPr>
                <w:rFonts w:cs="Arial"/>
                <w:color w:val="000000"/>
                <w:sz w:val="16"/>
                <w:szCs w:val="16"/>
              </w:rPr>
            </w:pPr>
          </w:p>
        </w:tc>
      </w:tr>
      <w:tr w:rsidR="00F465CD" w:rsidRPr="00B62553" w14:paraId="20EAA677" w14:textId="77777777" w:rsidTr="00BF4D20">
        <w:tc>
          <w:tcPr>
            <w:tcW w:w="540" w:type="dxa"/>
            <w:shd w:val="clear" w:color="auto" w:fill="auto"/>
            <w:noWrap/>
            <w:vAlign w:val="center"/>
          </w:tcPr>
          <w:p w14:paraId="04B8E034" w14:textId="77777777" w:rsidR="00F465CD" w:rsidRPr="00F465CD" w:rsidRDefault="00F465CD" w:rsidP="00AE4C47">
            <w:pPr>
              <w:bidi/>
              <w:ind w:left="72"/>
              <w:jc w:val="center"/>
              <w:rPr>
                <w:rFonts w:cs="Arial"/>
                <w:color w:val="000000"/>
                <w:sz w:val="18"/>
                <w:szCs w:val="18"/>
              </w:rPr>
            </w:pPr>
          </w:p>
        </w:tc>
        <w:tc>
          <w:tcPr>
            <w:tcW w:w="7650" w:type="dxa"/>
            <w:gridSpan w:val="3"/>
            <w:shd w:val="clear" w:color="auto" w:fill="auto"/>
            <w:vAlign w:val="center"/>
          </w:tcPr>
          <w:p w14:paraId="437DCCE8" w14:textId="77777777" w:rsidR="00F465CD" w:rsidRPr="00F465CD" w:rsidRDefault="00F465CD" w:rsidP="00AE4C47">
            <w:pPr>
              <w:pStyle w:val="TblNorm"/>
              <w:bidi/>
              <w:spacing w:before="40"/>
            </w:pPr>
          </w:p>
        </w:tc>
        <w:tc>
          <w:tcPr>
            <w:tcW w:w="450" w:type="dxa"/>
            <w:shd w:val="clear" w:color="auto" w:fill="C6D9F1" w:themeFill="text2" w:themeFillTint="33"/>
            <w:vAlign w:val="center"/>
          </w:tcPr>
          <w:p w14:paraId="4C2ACBF4" w14:textId="77777777" w:rsidR="00F465CD" w:rsidRPr="00B62553" w:rsidRDefault="00F465CD" w:rsidP="00AE4C47">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0DF2A28" w14:textId="77777777" w:rsidR="00F465CD" w:rsidRPr="00B62553" w:rsidRDefault="00F465CD" w:rsidP="00AE4C47">
            <w:pPr>
              <w:bidi/>
              <w:ind w:left="-102" w:right="-73"/>
              <w:jc w:val="center"/>
              <w:rPr>
                <w:rFonts w:cs="Arial"/>
                <w:color w:val="000000"/>
                <w:sz w:val="16"/>
                <w:szCs w:val="16"/>
              </w:rPr>
            </w:pPr>
          </w:p>
        </w:tc>
        <w:tc>
          <w:tcPr>
            <w:tcW w:w="450" w:type="dxa"/>
            <w:shd w:val="clear" w:color="auto" w:fill="C6D9F1" w:themeFill="text2" w:themeFillTint="33"/>
            <w:vAlign w:val="center"/>
          </w:tcPr>
          <w:p w14:paraId="2C610431" w14:textId="77777777" w:rsidR="00F465CD" w:rsidRPr="00B62553" w:rsidRDefault="00F465CD" w:rsidP="00AE4C47">
            <w:pPr>
              <w:bidi/>
              <w:ind w:left="-102" w:right="-73"/>
              <w:jc w:val="center"/>
              <w:rPr>
                <w:rFonts w:cs="Arial"/>
                <w:color w:val="000000"/>
                <w:sz w:val="16"/>
                <w:szCs w:val="16"/>
              </w:rPr>
            </w:pPr>
          </w:p>
        </w:tc>
      </w:tr>
      <w:tr w:rsidR="00B76886" w:rsidRPr="00B62553" w14:paraId="17F3C6BA" w14:textId="77777777" w:rsidTr="00BF4D20">
        <w:trPr>
          <w:trHeight w:val="107"/>
        </w:trPr>
        <w:tc>
          <w:tcPr>
            <w:tcW w:w="540" w:type="dxa"/>
            <w:shd w:val="clear" w:color="auto" w:fill="A6A6A6" w:themeFill="background1" w:themeFillShade="A6"/>
            <w:noWrap/>
            <w:vAlign w:val="center"/>
          </w:tcPr>
          <w:p w14:paraId="6500F4D3" w14:textId="77777777" w:rsidR="00B76886" w:rsidRPr="00B62553" w:rsidRDefault="00F65837" w:rsidP="00F65837">
            <w:pPr>
              <w:bidi/>
              <w:jc w:val="center"/>
              <w:rPr>
                <w:rFonts w:cs="Arial"/>
                <w:b/>
                <w:color w:val="FFFFFF" w:themeColor="background1"/>
                <w:sz w:val="18"/>
                <w:szCs w:val="18"/>
              </w:rPr>
            </w:pPr>
            <w:r>
              <w:rPr>
                <w:rFonts w:cs="Arial" w:hint="cs"/>
                <w:b/>
                <w:color w:val="FFFFFF" w:themeColor="background1"/>
                <w:sz w:val="18"/>
                <w:szCs w:val="18"/>
                <w:rtl/>
              </w:rPr>
              <w:t>الرقم</w:t>
            </w:r>
          </w:p>
        </w:tc>
        <w:tc>
          <w:tcPr>
            <w:tcW w:w="4137" w:type="dxa"/>
            <w:shd w:val="clear" w:color="auto" w:fill="A6A6A6" w:themeFill="background1" w:themeFillShade="A6"/>
            <w:vAlign w:val="center"/>
          </w:tcPr>
          <w:p w14:paraId="70BD3B6F" w14:textId="77777777" w:rsidR="00B76886" w:rsidRPr="00B62553" w:rsidRDefault="00B76184" w:rsidP="00AE4C47">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269E0A09" w14:textId="77777777" w:rsidR="00B76886" w:rsidRPr="00B62553" w:rsidRDefault="00E941E3" w:rsidP="00AE4C47">
            <w:pPr>
              <w:bidi/>
              <w:ind w:left="-102" w:right="-73"/>
              <w:jc w:val="center"/>
              <w:rPr>
                <w:rFonts w:cs="Arial"/>
                <w:b/>
                <w:color w:val="FFFFFF" w:themeColor="background1"/>
                <w:rtl/>
                <w:lang w:bidi="ar-EG"/>
              </w:rPr>
            </w:pPr>
            <w:r>
              <w:rPr>
                <w:rFonts w:cs="Arial" w:hint="cs"/>
                <w:b/>
                <w:color w:val="FFFFFF" w:themeColor="background1"/>
                <w:rtl/>
              </w:rPr>
              <w:t>الحلول</w:t>
            </w:r>
          </w:p>
        </w:tc>
      </w:tr>
      <w:tr w:rsidR="00B76886" w:rsidRPr="00B62553" w14:paraId="2204E7A8" w14:textId="77777777" w:rsidTr="00BF4D20">
        <w:trPr>
          <w:trHeight w:val="107"/>
        </w:trPr>
        <w:tc>
          <w:tcPr>
            <w:tcW w:w="540" w:type="dxa"/>
            <w:shd w:val="clear" w:color="auto" w:fill="auto"/>
            <w:noWrap/>
            <w:vAlign w:val="center"/>
          </w:tcPr>
          <w:p w14:paraId="7E1B7DAC" w14:textId="77777777" w:rsidR="00B76886" w:rsidRPr="00B62553" w:rsidRDefault="00B76886" w:rsidP="00AE4C47">
            <w:pPr>
              <w:bidi/>
              <w:jc w:val="center"/>
              <w:rPr>
                <w:rFonts w:cs="Arial"/>
                <w:color w:val="000000"/>
              </w:rPr>
            </w:pPr>
          </w:p>
        </w:tc>
        <w:tc>
          <w:tcPr>
            <w:tcW w:w="4137" w:type="dxa"/>
            <w:shd w:val="clear" w:color="auto" w:fill="auto"/>
            <w:vAlign w:val="center"/>
          </w:tcPr>
          <w:p w14:paraId="7FB120D9" w14:textId="77777777" w:rsidR="00B76886" w:rsidRPr="00B62553" w:rsidRDefault="00B76886" w:rsidP="00AE4C47">
            <w:pPr>
              <w:bidi/>
              <w:rPr>
                <w:rFonts w:cs="Arial"/>
                <w:color w:val="000000"/>
              </w:rPr>
            </w:pPr>
          </w:p>
        </w:tc>
        <w:tc>
          <w:tcPr>
            <w:tcW w:w="4863" w:type="dxa"/>
            <w:gridSpan w:val="6"/>
            <w:shd w:val="clear" w:color="auto" w:fill="auto"/>
            <w:vAlign w:val="center"/>
          </w:tcPr>
          <w:p w14:paraId="49461E4A" w14:textId="77777777" w:rsidR="00B76886" w:rsidRPr="00B62553" w:rsidRDefault="00B76886" w:rsidP="00AE4C47">
            <w:pPr>
              <w:bidi/>
              <w:ind w:left="-8" w:right="-73"/>
              <w:rPr>
                <w:rFonts w:cs="Arial"/>
                <w:color w:val="000000"/>
              </w:rPr>
            </w:pPr>
          </w:p>
        </w:tc>
      </w:tr>
      <w:tr w:rsidR="00E37154" w:rsidRPr="00B62553" w14:paraId="3E4A2C20" w14:textId="77777777" w:rsidTr="00BF4D20">
        <w:trPr>
          <w:trHeight w:val="107"/>
        </w:trPr>
        <w:tc>
          <w:tcPr>
            <w:tcW w:w="540" w:type="dxa"/>
            <w:tcBorders>
              <w:bottom w:val="single" w:sz="4" w:space="0" w:color="auto"/>
            </w:tcBorders>
            <w:shd w:val="clear" w:color="auto" w:fill="auto"/>
            <w:noWrap/>
            <w:vAlign w:val="center"/>
          </w:tcPr>
          <w:p w14:paraId="3137EBA7" w14:textId="77777777" w:rsidR="00E37154" w:rsidRPr="00B62553" w:rsidRDefault="00E37154" w:rsidP="00AE4C47">
            <w:pPr>
              <w:bidi/>
              <w:jc w:val="center"/>
              <w:rPr>
                <w:rFonts w:cs="Arial"/>
                <w:color w:val="000000"/>
              </w:rPr>
            </w:pPr>
          </w:p>
        </w:tc>
        <w:tc>
          <w:tcPr>
            <w:tcW w:w="4137" w:type="dxa"/>
            <w:tcBorders>
              <w:bottom w:val="single" w:sz="4" w:space="0" w:color="auto"/>
            </w:tcBorders>
            <w:shd w:val="clear" w:color="auto" w:fill="auto"/>
            <w:vAlign w:val="center"/>
          </w:tcPr>
          <w:p w14:paraId="4958346B" w14:textId="77777777" w:rsidR="00E37154" w:rsidRPr="00B62553" w:rsidRDefault="00E37154" w:rsidP="00AE4C47">
            <w:pPr>
              <w:bidi/>
              <w:rPr>
                <w:rFonts w:cs="Arial"/>
                <w:color w:val="000000"/>
              </w:rPr>
            </w:pPr>
          </w:p>
        </w:tc>
        <w:tc>
          <w:tcPr>
            <w:tcW w:w="4863" w:type="dxa"/>
            <w:gridSpan w:val="6"/>
            <w:tcBorders>
              <w:bottom w:val="single" w:sz="4" w:space="0" w:color="auto"/>
            </w:tcBorders>
            <w:shd w:val="clear" w:color="auto" w:fill="auto"/>
            <w:vAlign w:val="center"/>
          </w:tcPr>
          <w:p w14:paraId="57DFC30A" w14:textId="77777777" w:rsidR="00E37154" w:rsidRPr="00B62553" w:rsidRDefault="00E37154" w:rsidP="00AE4C47">
            <w:pPr>
              <w:bidi/>
              <w:ind w:left="-8" w:right="-73"/>
              <w:rPr>
                <w:rFonts w:cs="Arial"/>
                <w:color w:val="000000"/>
              </w:rPr>
            </w:pPr>
          </w:p>
        </w:tc>
      </w:tr>
      <w:tr w:rsidR="00E37154" w:rsidRPr="00B62553" w14:paraId="7795C514" w14:textId="77777777" w:rsidTr="00BF4D20">
        <w:trPr>
          <w:trHeight w:val="107"/>
        </w:trPr>
        <w:tc>
          <w:tcPr>
            <w:tcW w:w="540" w:type="dxa"/>
            <w:tcBorders>
              <w:bottom w:val="single" w:sz="4" w:space="0" w:color="auto"/>
            </w:tcBorders>
            <w:shd w:val="clear" w:color="auto" w:fill="auto"/>
            <w:noWrap/>
            <w:vAlign w:val="center"/>
          </w:tcPr>
          <w:p w14:paraId="3E8BAB21" w14:textId="77777777" w:rsidR="00E37154" w:rsidRPr="00B62553" w:rsidRDefault="00E37154" w:rsidP="00AE4C47">
            <w:pPr>
              <w:bidi/>
              <w:jc w:val="center"/>
              <w:rPr>
                <w:rFonts w:cs="Arial"/>
                <w:color w:val="000000"/>
              </w:rPr>
            </w:pPr>
          </w:p>
        </w:tc>
        <w:tc>
          <w:tcPr>
            <w:tcW w:w="4137" w:type="dxa"/>
            <w:tcBorders>
              <w:bottom w:val="single" w:sz="4" w:space="0" w:color="auto"/>
            </w:tcBorders>
            <w:shd w:val="clear" w:color="auto" w:fill="auto"/>
            <w:vAlign w:val="center"/>
          </w:tcPr>
          <w:p w14:paraId="0F30F339" w14:textId="77777777" w:rsidR="00E37154" w:rsidRPr="00B62553" w:rsidRDefault="00E37154" w:rsidP="00AE4C47">
            <w:pPr>
              <w:bidi/>
              <w:rPr>
                <w:rFonts w:cs="Arial"/>
                <w:color w:val="000000"/>
              </w:rPr>
            </w:pPr>
          </w:p>
        </w:tc>
        <w:tc>
          <w:tcPr>
            <w:tcW w:w="4863" w:type="dxa"/>
            <w:gridSpan w:val="6"/>
            <w:tcBorders>
              <w:bottom w:val="single" w:sz="4" w:space="0" w:color="auto"/>
            </w:tcBorders>
            <w:shd w:val="clear" w:color="auto" w:fill="auto"/>
            <w:vAlign w:val="center"/>
          </w:tcPr>
          <w:p w14:paraId="63EF8A33" w14:textId="77777777" w:rsidR="00E37154" w:rsidRPr="00B62553" w:rsidRDefault="00E37154" w:rsidP="00AE4C47">
            <w:pPr>
              <w:bidi/>
              <w:ind w:left="-8" w:right="-73"/>
              <w:rPr>
                <w:rFonts w:cs="Arial"/>
                <w:color w:val="000000"/>
              </w:rPr>
            </w:pPr>
          </w:p>
        </w:tc>
      </w:tr>
      <w:tr w:rsidR="00B76886" w:rsidRPr="00B62553" w14:paraId="2F9E4840" w14:textId="77777777" w:rsidTr="00BF4D20">
        <w:trPr>
          <w:trHeight w:val="107"/>
        </w:trPr>
        <w:tc>
          <w:tcPr>
            <w:tcW w:w="540" w:type="dxa"/>
            <w:tcBorders>
              <w:bottom w:val="single" w:sz="4" w:space="0" w:color="auto"/>
            </w:tcBorders>
            <w:shd w:val="clear" w:color="auto" w:fill="auto"/>
            <w:noWrap/>
            <w:vAlign w:val="center"/>
          </w:tcPr>
          <w:p w14:paraId="47B68873" w14:textId="77777777" w:rsidR="00B76886" w:rsidRPr="00B62553" w:rsidRDefault="00B76886" w:rsidP="00AE4C47">
            <w:pPr>
              <w:bidi/>
              <w:jc w:val="center"/>
              <w:rPr>
                <w:rFonts w:cs="Arial"/>
                <w:color w:val="000000"/>
              </w:rPr>
            </w:pPr>
          </w:p>
        </w:tc>
        <w:tc>
          <w:tcPr>
            <w:tcW w:w="4137" w:type="dxa"/>
            <w:tcBorders>
              <w:bottom w:val="single" w:sz="4" w:space="0" w:color="auto"/>
            </w:tcBorders>
            <w:shd w:val="clear" w:color="auto" w:fill="auto"/>
            <w:vAlign w:val="center"/>
          </w:tcPr>
          <w:p w14:paraId="409D8B1B" w14:textId="77777777" w:rsidR="00B76886" w:rsidRPr="00B62553" w:rsidRDefault="00B76886" w:rsidP="00AE4C47">
            <w:pPr>
              <w:bidi/>
              <w:rPr>
                <w:rFonts w:cs="Arial"/>
                <w:color w:val="000000"/>
              </w:rPr>
            </w:pPr>
          </w:p>
        </w:tc>
        <w:tc>
          <w:tcPr>
            <w:tcW w:w="4863" w:type="dxa"/>
            <w:gridSpan w:val="6"/>
            <w:tcBorders>
              <w:bottom w:val="single" w:sz="4" w:space="0" w:color="auto"/>
            </w:tcBorders>
            <w:shd w:val="clear" w:color="auto" w:fill="auto"/>
            <w:vAlign w:val="center"/>
          </w:tcPr>
          <w:p w14:paraId="76EE50CA" w14:textId="77777777" w:rsidR="00B76886" w:rsidRPr="00B62553" w:rsidRDefault="00B76886" w:rsidP="00AE4C47">
            <w:pPr>
              <w:bidi/>
              <w:ind w:left="-8" w:right="-73"/>
              <w:rPr>
                <w:rFonts w:cs="Arial"/>
                <w:color w:val="000000"/>
              </w:rPr>
            </w:pPr>
          </w:p>
        </w:tc>
      </w:tr>
      <w:tr w:rsidR="00B76886" w:rsidRPr="00B62553" w14:paraId="2CFABD54" w14:textId="77777777" w:rsidTr="00BF4D20">
        <w:trPr>
          <w:trHeight w:val="107"/>
        </w:trPr>
        <w:tc>
          <w:tcPr>
            <w:tcW w:w="4677" w:type="dxa"/>
            <w:gridSpan w:val="2"/>
            <w:tcBorders>
              <w:top w:val="single" w:sz="4" w:space="0" w:color="auto"/>
              <w:bottom w:val="nil"/>
            </w:tcBorders>
            <w:shd w:val="clear" w:color="auto" w:fill="auto"/>
            <w:noWrap/>
            <w:vAlign w:val="center"/>
          </w:tcPr>
          <w:p w14:paraId="66468442" w14:textId="77777777" w:rsidR="00B76886" w:rsidRPr="00B62553" w:rsidRDefault="00785BFE" w:rsidP="00BF4D20">
            <w:pPr>
              <w:bidi/>
              <w:rPr>
                <w:rFonts w:cs="Arial"/>
                <w:color w:val="000000"/>
                <w:sz w:val="16"/>
                <w:szCs w:val="16"/>
              </w:rPr>
            </w:pPr>
            <w:r w:rsidRPr="00785BFE">
              <w:rPr>
                <w:rFonts w:cs="Arial"/>
                <w:color w:val="000000"/>
                <w:sz w:val="16"/>
                <w:szCs w:val="16"/>
                <w:rtl/>
              </w:rPr>
              <w:t xml:space="preserve">اسم </w:t>
            </w:r>
            <w:r w:rsidR="00BF4D20">
              <w:rPr>
                <w:rFonts w:cs="Arial" w:hint="cs"/>
                <w:color w:val="000000"/>
                <w:sz w:val="16"/>
                <w:szCs w:val="16"/>
                <w:rtl/>
              </w:rPr>
              <w:t>المحرر</w:t>
            </w:r>
            <w:r w:rsidR="00C92F6D">
              <w:rPr>
                <w:rFonts w:cs="Arial" w:hint="cs"/>
                <w:color w:val="000000"/>
                <w:sz w:val="16"/>
                <w:szCs w:val="16"/>
                <w:rtl/>
              </w:rPr>
              <w:t xml:space="preserve"> </w:t>
            </w:r>
            <w:r w:rsidRPr="00785BFE">
              <w:rPr>
                <w:rFonts w:cs="Arial"/>
                <w:color w:val="000000"/>
                <w:sz w:val="16"/>
                <w:szCs w:val="16"/>
                <w:rtl/>
              </w:rPr>
              <w:t>/ التوقيع والتاريخ</w:t>
            </w:r>
            <w:r w:rsidRPr="00785BFE">
              <w:rPr>
                <w:rFonts w:cs="Arial"/>
                <w:color w:val="000000"/>
                <w:sz w:val="16"/>
                <w:szCs w:val="16"/>
              </w:rPr>
              <w:t>:</w:t>
            </w:r>
          </w:p>
        </w:tc>
        <w:tc>
          <w:tcPr>
            <w:tcW w:w="4863" w:type="dxa"/>
            <w:gridSpan w:val="6"/>
            <w:tcBorders>
              <w:top w:val="single" w:sz="4" w:space="0" w:color="auto"/>
              <w:bottom w:val="nil"/>
            </w:tcBorders>
            <w:shd w:val="clear" w:color="auto" w:fill="auto"/>
            <w:vAlign w:val="center"/>
          </w:tcPr>
          <w:p w14:paraId="3A4CBCFB" w14:textId="77777777" w:rsidR="00B76886" w:rsidRPr="00B62553" w:rsidRDefault="00C92F6D" w:rsidP="00AE4C47">
            <w:pPr>
              <w:bidi/>
              <w:ind w:left="-8" w:right="-73"/>
              <w:rPr>
                <w:rFonts w:cs="Arial"/>
                <w:color w:val="000000"/>
                <w:sz w:val="16"/>
                <w:szCs w:val="16"/>
              </w:rPr>
            </w:pPr>
            <w:r>
              <w:rPr>
                <w:rFonts w:cs="Arial"/>
                <w:color w:val="000000"/>
                <w:sz w:val="16"/>
                <w:szCs w:val="16"/>
                <w:rtl/>
              </w:rPr>
              <w:t>اسم المدقق</w:t>
            </w:r>
            <w:r w:rsidR="00785BFE" w:rsidRPr="00785BFE">
              <w:rPr>
                <w:rFonts w:cs="Arial"/>
                <w:color w:val="000000"/>
                <w:sz w:val="16"/>
                <w:szCs w:val="16"/>
                <w:rtl/>
              </w:rPr>
              <w:t>/ التوقيع والتاريخ</w:t>
            </w:r>
            <w:r w:rsidR="00785BFE" w:rsidRPr="00785BFE">
              <w:rPr>
                <w:rFonts w:cs="Arial"/>
                <w:color w:val="000000"/>
                <w:sz w:val="16"/>
                <w:szCs w:val="16"/>
              </w:rPr>
              <w:t>:</w:t>
            </w:r>
          </w:p>
        </w:tc>
      </w:tr>
      <w:tr w:rsidR="00B76886" w:rsidRPr="00B62553" w14:paraId="2AB9EB4F" w14:textId="77777777" w:rsidTr="00BF4D20">
        <w:trPr>
          <w:trHeight w:val="517"/>
        </w:trPr>
        <w:tc>
          <w:tcPr>
            <w:tcW w:w="4677" w:type="dxa"/>
            <w:gridSpan w:val="2"/>
            <w:tcBorders>
              <w:top w:val="nil"/>
            </w:tcBorders>
            <w:shd w:val="clear" w:color="auto" w:fill="auto"/>
            <w:noWrap/>
            <w:vAlign w:val="center"/>
          </w:tcPr>
          <w:p w14:paraId="2A3E18AF" w14:textId="77777777" w:rsidR="00B76886" w:rsidRPr="00B62553" w:rsidRDefault="00B76886" w:rsidP="00AE4C47">
            <w:pPr>
              <w:bidi/>
              <w:rPr>
                <w:rFonts w:cs="Arial"/>
                <w:color w:val="000000"/>
              </w:rPr>
            </w:pPr>
          </w:p>
        </w:tc>
        <w:tc>
          <w:tcPr>
            <w:tcW w:w="4863" w:type="dxa"/>
            <w:gridSpan w:val="6"/>
            <w:tcBorders>
              <w:top w:val="nil"/>
            </w:tcBorders>
            <w:shd w:val="clear" w:color="auto" w:fill="auto"/>
            <w:vAlign w:val="center"/>
          </w:tcPr>
          <w:p w14:paraId="2B45AAE5" w14:textId="77777777" w:rsidR="00B76886" w:rsidRPr="00B62553" w:rsidRDefault="00B76886" w:rsidP="00AE4C47">
            <w:pPr>
              <w:bidi/>
              <w:ind w:left="-8" w:right="-73"/>
              <w:rPr>
                <w:rFonts w:cs="Arial"/>
                <w:color w:val="000000"/>
              </w:rPr>
            </w:pPr>
          </w:p>
        </w:tc>
      </w:tr>
    </w:tbl>
    <w:p w14:paraId="3985008E" w14:textId="77777777" w:rsidR="00024235" w:rsidRPr="00B76886" w:rsidRDefault="00024235" w:rsidP="00AE4C47">
      <w:pPr>
        <w:bidi/>
        <w:rPr>
          <w:sz w:val="4"/>
          <w:szCs w:val="4"/>
        </w:rPr>
      </w:pPr>
    </w:p>
    <w:sectPr w:rsidR="00024235" w:rsidRPr="00B76886"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CEB5" w14:textId="77777777" w:rsidR="002A3FDD" w:rsidRDefault="002A3FDD">
      <w:r>
        <w:separator/>
      </w:r>
    </w:p>
    <w:p w14:paraId="07FBB9F1" w14:textId="77777777" w:rsidR="002A3FDD" w:rsidRDefault="002A3FDD"/>
  </w:endnote>
  <w:endnote w:type="continuationSeparator" w:id="0">
    <w:p w14:paraId="5FB838D0" w14:textId="77777777" w:rsidR="002A3FDD" w:rsidRDefault="002A3FDD">
      <w:r>
        <w:continuationSeparator/>
      </w:r>
    </w:p>
    <w:p w14:paraId="39687EF8" w14:textId="77777777" w:rsidR="002A3FDD" w:rsidRDefault="002A3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79A5" w14:textId="1677BE1E" w:rsidR="00C67231" w:rsidRPr="006C1ABD" w:rsidRDefault="00C67231" w:rsidP="00C67231">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5408" behindDoc="0" locked="0" layoutInCell="1" allowOverlap="1" wp14:anchorId="2E5650DB" wp14:editId="40689B1B">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8A31D3" id="Straight Connector 4"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67822E231EC54CF1BD229DC162DA3428"/>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EPM-KT0-TP-000035-AR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FB19AFFB6C864E25A7E2B6C99917C6BC"/>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D353F9D6E653430EB77670A02EA12C3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5A39225" w14:textId="77777777" w:rsidR="00C67231" w:rsidRPr="006C1ABD" w:rsidRDefault="00C67231" w:rsidP="00C67231">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1614E2B" w14:textId="2D915FBA" w:rsidR="007160DA" w:rsidRPr="00C67231" w:rsidRDefault="00C67231" w:rsidP="00C67231">
    <w:pPr>
      <w:spacing w:after="240"/>
      <w:ind w:left="3420" w:right="-871"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27706786" w14:textId="77777777" w:rsidTr="00AD22DC">
      <w:trPr>
        <w:jc w:val="center"/>
      </w:trPr>
      <w:tc>
        <w:tcPr>
          <w:tcW w:w="3115" w:type="dxa"/>
        </w:tcPr>
        <w:p w14:paraId="248BFF5C" w14:textId="77777777" w:rsidR="007160DA" w:rsidRDefault="002A3FDD"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A50702">
                <w:rPr>
                  <w:sz w:val="16"/>
                  <w:szCs w:val="16"/>
                  <w:lang w:val="en-AU"/>
                </w:rPr>
                <w:t>EPM-KT0-TP-000035</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127BF2">
                <w:rPr>
                  <w:sz w:val="16"/>
                  <w:szCs w:val="16"/>
                  <w:lang w:val="en-AU"/>
                </w:rPr>
                <w:t>000</w:t>
              </w:r>
            </w:sdtContent>
          </w:sdt>
        </w:p>
      </w:tc>
      <w:tc>
        <w:tcPr>
          <w:tcW w:w="3115" w:type="dxa"/>
        </w:tcPr>
        <w:p w14:paraId="29D03EB2"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3501F713"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417AD5">
            <w:rPr>
              <w:noProof/>
              <w:sz w:val="16"/>
              <w:szCs w:val="16"/>
            </w:rPr>
            <w:t>1</w:t>
          </w:r>
          <w:r w:rsidRPr="00E662DA">
            <w:rPr>
              <w:sz w:val="16"/>
              <w:szCs w:val="16"/>
            </w:rPr>
            <w:fldChar w:fldCharType="end"/>
          </w:r>
        </w:p>
      </w:tc>
    </w:tr>
    <w:tr w:rsidR="007160DA" w14:paraId="240DA821" w14:textId="77777777" w:rsidTr="00AD22DC">
      <w:trPr>
        <w:jc w:val="center"/>
      </w:trPr>
      <w:tc>
        <w:tcPr>
          <w:tcW w:w="9345" w:type="dxa"/>
          <w:gridSpan w:val="3"/>
        </w:tcPr>
        <w:p w14:paraId="1E404E6F"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4D0564AB" w14:textId="77777777" w:rsidTr="00AD22DC">
      <w:trPr>
        <w:trHeight w:val="258"/>
        <w:jc w:val="center"/>
      </w:trPr>
      <w:tc>
        <w:tcPr>
          <w:tcW w:w="9345" w:type="dxa"/>
          <w:gridSpan w:val="3"/>
        </w:tcPr>
        <w:p w14:paraId="3AF7CF7B" w14:textId="77777777" w:rsidR="007160DA" w:rsidRDefault="007160DA" w:rsidP="00B76886">
          <w:pPr>
            <w:rPr>
              <w:rFonts w:ascii="Calibri" w:hAnsi="Calibri" w:cs="Calibri"/>
              <w:sz w:val="12"/>
              <w:szCs w:val="12"/>
              <w:lang w:val="en-GB"/>
            </w:rPr>
          </w:pPr>
        </w:p>
        <w:p w14:paraId="4FDF8530" w14:textId="77777777" w:rsidR="007160DA" w:rsidRPr="00971B7A" w:rsidRDefault="002A3FDD"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A50702">
                <w:rPr>
                  <w:rFonts w:cs="Arial"/>
                  <w:sz w:val="12"/>
                  <w:szCs w:val="12"/>
                  <w:lang w:val="en-GB"/>
                </w:rPr>
                <w:t>Checklist - Functional and Performance Test for Cross Flow Cooling Tower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62F3D2FA"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F28A" w14:textId="77777777" w:rsidR="002A3FDD" w:rsidRDefault="002A3FDD">
      <w:r>
        <w:separator/>
      </w:r>
    </w:p>
    <w:p w14:paraId="7BD36B00" w14:textId="77777777" w:rsidR="002A3FDD" w:rsidRDefault="002A3FDD"/>
  </w:footnote>
  <w:footnote w:type="continuationSeparator" w:id="0">
    <w:p w14:paraId="003066A0" w14:textId="77777777" w:rsidR="002A3FDD" w:rsidRDefault="002A3FDD">
      <w:r>
        <w:continuationSeparator/>
      </w:r>
    </w:p>
    <w:p w14:paraId="5BDDBA8D" w14:textId="77777777" w:rsidR="002A3FDD" w:rsidRDefault="002A3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3137" w14:textId="1D46BA42" w:rsidR="007160DA" w:rsidRPr="003853C9" w:rsidRDefault="009B5968" w:rsidP="009B5968">
    <w:pPr>
      <w:pStyle w:val="Header"/>
      <w:bidi/>
      <w:ind w:left="1985" w:right="1435"/>
      <w:jc w:val="center"/>
      <w:rPr>
        <w:b/>
        <w:sz w:val="24"/>
        <w:szCs w:val="24"/>
      </w:rPr>
    </w:pPr>
    <w:r w:rsidRPr="009A054C">
      <w:rPr>
        <w:b/>
        <w:noProof/>
        <w:sz w:val="24"/>
        <w:szCs w:val="24"/>
      </w:rPr>
      <w:drawing>
        <wp:anchor distT="0" distB="0" distL="114300" distR="114300" simplePos="0" relativeHeight="251657216" behindDoc="0" locked="0" layoutInCell="1" allowOverlap="1" wp14:anchorId="64936EFD" wp14:editId="3F7E9ACD">
          <wp:simplePos x="0" y="0"/>
          <wp:positionH relativeFrom="margin">
            <wp:posOffset>-851535</wp:posOffset>
          </wp:positionH>
          <wp:positionV relativeFrom="paragraph">
            <wp:posOffset>-343368</wp:posOffset>
          </wp:positionV>
          <wp:extent cx="1218312" cy="533400"/>
          <wp:effectExtent l="0" t="0" r="127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312" cy="533400"/>
                  </a:xfrm>
                  <a:prstGeom prst="rect">
                    <a:avLst/>
                  </a:prstGeom>
                </pic:spPr>
              </pic:pic>
            </a:graphicData>
          </a:graphic>
          <wp14:sizeRelH relativeFrom="margin">
            <wp14:pctWidth>0</wp14:pctWidth>
          </wp14:sizeRelH>
          <wp14:sizeRelV relativeFrom="margin">
            <wp14:pctHeight>0</wp14:pctHeight>
          </wp14:sizeRelV>
        </wp:anchor>
      </w:drawing>
    </w:r>
    <w:r w:rsidR="00C67231">
      <w:rPr>
        <w:rFonts w:hint="cs"/>
        <w:bCs/>
        <w:sz w:val="24"/>
        <w:szCs w:val="24"/>
        <w:rtl/>
      </w:rPr>
      <w:t xml:space="preserve">نموذج </w:t>
    </w:r>
    <w:r w:rsidR="00677CE6">
      <w:rPr>
        <w:bCs/>
        <w:sz w:val="24"/>
        <w:szCs w:val="24"/>
        <w:rtl/>
      </w:rPr>
      <w:t xml:space="preserve">قائمة </w:t>
    </w:r>
    <w:r w:rsidR="009E56FD">
      <w:rPr>
        <w:rFonts w:hint="cs"/>
        <w:bCs/>
        <w:sz w:val="24"/>
        <w:szCs w:val="24"/>
        <w:rtl/>
      </w:rPr>
      <w:t>مراجعة</w:t>
    </w:r>
    <w:r>
      <w:rPr>
        <w:bCs/>
        <w:sz w:val="24"/>
        <w:szCs w:val="24"/>
      </w:rPr>
      <w:t xml:space="preserve"> </w:t>
    </w:r>
    <w:r w:rsidR="009E56FD">
      <w:rPr>
        <w:rFonts w:hint="cs"/>
        <w:bCs/>
        <w:sz w:val="24"/>
        <w:szCs w:val="24"/>
        <w:rtl/>
      </w:rPr>
      <w:t>-</w:t>
    </w:r>
    <w:r>
      <w:rPr>
        <w:bCs/>
        <w:sz w:val="24"/>
        <w:szCs w:val="24"/>
      </w:rPr>
      <w:t xml:space="preserve"> </w:t>
    </w:r>
    <w:r w:rsidR="009E56FD">
      <w:rPr>
        <w:rFonts w:hint="cs"/>
        <w:bCs/>
        <w:sz w:val="24"/>
        <w:szCs w:val="24"/>
        <w:rtl/>
        <w:lang w:bidi="ar-EG"/>
      </w:rPr>
      <w:t>اختبار</w:t>
    </w:r>
    <w:r w:rsidR="00677CE6">
      <w:rPr>
        <w:bCs/>
        <w:sz w:val="24"/>
        <w:szCs w:val="24"/>
        <w:rtl/>
      </w:rPr>
      <w:t xml:space="preserve"> </w:t>
    </w:r>
    <w:r w:rsidR="009E56FD">
      <w:rPr>
        <w:rFonts w:hint="cs"/>
        <w:bCs/>
        <w:sz w:val="24"/>
        <w:szCs w:val="24"/>
        <w:rtl/>
        <w:lang w:bidi="ar-EG"/>
      </w:rPr>
      <w:t>وظائف</w:t>
    </w:r>
    <w:r w:rsidR="00AF7665">
      <w:rPr>
        <w:rFonts w:hint="cs"/>
        <w:bCs/>
        <w:sz w:val="24"/>
        <w:szCs w:val="24"/>
        <w:rtl/>
        <w:lang w:bidi="ar-EG"/>
      </w:rPr>
      <w:t xml:space="preserve"> </w:t>
    </w:r>
    <w:r w:rsidR="00BF4D20">
      <w:rPr>
        <w:bCs/>
        <w:sz w:val="24"/>
        <w:szCs w:val="24"/>
        <w:rtl/>
      </w:rPr>
      <w:t>تدفق ملفات التبري</w:t>
    </w:r>
    <w:r w:rsidR="00BF4D20">
      <w:rPr>
        <w:rFonts w:hint="cs"/>
        <w:bCs/>
        <w:sz w:val="24"/>
        <w:szCs w:val="24"/>
        <w:rtl/>
      </w:rPr>
      <w:t>د و</w:t>
    </w:r>
    <w:r w:rsidR="00BF4D20">
      <w:rPr>
        <w:rFonts w:hint="cs"/>
        <w:bCs/>
        <w:sz w:val="24"/>
        <w:szCs w:val="24"/>
        <w:rtl/>
        <w:lang w:bidi="ar-EG"/>
      </w:rPr>
      <w:t>أدائها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E391" w14:textId="77777777" w:rsidR="007160DA" w:rsidRDefault="007160DA">
    <w:pPr>
      <w:pStyle w:val="Header"/>
    </w:pPr>
  </w:p>
  <w:p w14:paraId="42B3D4AB" w14:textId="77777777" w:rsidR="007160DA" w:rsidRDefault="007160DA"/>
  <w:p w14:paraId="07F2774C" w14:textId="77777777" w:rsidR="007160DA" w:rsidRDefault="007160DA"/>
  <w:p w14:paraId="7BD7438C"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B347DB"/>
    <w:multiLevelType w:val="hybridMultilevel"/>
    <w:tmpl w:val="2710F174"/>
    <w:lvl w:ilvl="0" w:tplc="357EB34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421609"/>
    <w:multiLevelType w:val="hybridMultilevel"/>
    <w:tmpl w:val="329A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03DD9"/>
    <w:multiLevelType w:val="hybridMultilevel"/>
    <w:tmpl w:val="FC2A6498"/>
    <w:lvl w:ilvl="0" w:tplc="8758B8E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11DC1"/>
    <w:multiLevelType w:val="hybridMultilevel"/>
    <w:tmpl w:val="E9BEC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1576F"/>
    <w:multiLevelType w:val="hybridMultilevel"/>
    <w:tmpl w:val="CE4CD178"/>
    <w:lvl w:ilvl="0" w:tplc="254AD23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3AF054EC"/>
    <w:multiLevelType w:val="hybridMultilevel"/>
    <w:tmpl w:val="0BCAAB2C"/>
    <w:lvl w:ilvl="0" w:tplc="60E6BE4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7" w15:restartNumberingAfterBreak="0">
    <w:nsid w:val="4334654E"/>
    <w:multiLevelType w:val="hybridMultilevel"/>
    <w:tmpl w:val="6D389054"/>
    <w:lvl w:ilvl="0" w:tplc="494A227C">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8" w15:restartNumberingAfterBreak="0">
    <w:nsid w:val="470A04DF"/>
    <w:multiLevelType w:val="hybridMultilevel"/>
    <w:tmpl w:val="55BECFA2"/>
    <w:lvl w:ilvl="0" w:tplc="EDD81D7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9" w15:restartNumberingAfterBreak="0">
    <w:nsid w:val="4A6A0C5F"/>
    <w:multiLevelType w:val="hybridMultilevel"/>
    <w:tmpl w:val="70EC75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C697C"/>
    <w:multiLevelType w:val="hybridMultilevel"/>
    <w:tmpl w:val="4596E672"/>
    <w:lvl w:ilvl="0" w:tplc="D5A831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4C3F09"/>
    <w:multiLevelType w:val="hybridMultilevel"/>
    <w:tmpl w:val="17568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754BA"/>
    <w:multiLevelType w:val="hybridMultilevel"/>
    <w:tmpl w:val="C41AC7F8"/>
    <w:lvl w:ilvl="0" w:tplc="F5A42C1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8"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30D82"/>
    <w:multiLevelType w:val="hybridMultilevel"/>
    <w:tmpl w:val="7A2E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E2B88"/>
    <w:multiLevelType w:val="hybridMultilevel"/>
    <w:tmpl w:val="97F28778"/>
    <w:lvl w:ilvl="0" w:tplc="3200B9A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3"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A7DED"/>
    <w:multiLevelType w:val="hybridMultilevel"/>
    <w:tmpl w:val="9E66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6"/>
  </w:num>
  <w:num w:numId="4">
    <w:abstractNumId w:val="11"/>
  </w:num>
  <w:num w:numId="5">
    <w:abstractNumId w:val="17"/>
  </w:num>
  <w:num w:numId="6">
    <w:abstractNumId w:val="36"/>
  </w:num>
  <w:num w:numId="7">
    <w:abstractNumId w:val="30"/>
  </w:num>
  <w:num w:numId="8">
    <w:abstractNumId w:val="12"/>
  </w:num>
  <w:num w:numId="9">
    <w:abstractNumId w:val="39"/>
  </w:num>
  <w:num w:numId="10">
    <w:abstractNumId w:val="10"/>
  </w:num>
  <w:num w:numId="11">
    <w:abstractNumId w:val="38"/>
  </w:num>
  <w:num w:numId="12">
    <w:abstractNumId w:val="37"/>
  </w:num>
  <w:num w:numId="13">
    <w:abstractNumId w:val="42"/>
  </w:num>
  <w:num w:numId="14">
    <w:abstractNumId w:val="20"/>
  </w:num>
  <w:num w:numId="15">
    <w:abstractNumId w:val="9"/>
  </w:num>
  <w:num w:numId="16">
    <w:abstractNumId w:val="32"/>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4"/>
    </w:lvlOverride>
    <w:lvlOverride w:ilvl="2">
      <w:startOverride w:val="1"/>
    </w:lvlOverride>
  </w:num>
  <w:num w:numId="20">
    <w:abstractNumId w:val="25"/>
    <w:lvlOverride w:ilvl="0">
      <w:startOverride w:val="3"/>
    </w:lvlOverride>
    <w:lvlOverride w:ilvl="1">
      <w:startOverride w:val="4"/>
    </w:lvlOverride>
    <w:lvlOverride w:ilvl="2">
      <w:startOverride w:val="2"/>
    </w:lvlOverride>
  </w:num>
  <w:num w:numId="21">
    <w:abstractNumId w:val="8"/>
  </w:num>
  <w:num w:numId="22">
    <w:abstractNumId w:val="25"/>
    <w:lvlOverride w:ilvl="0">
      <w:startOverride w:val="3"/>
    </w:lvlOverride>
    <w:lvlOverride w:ilvl="1">
      <w:startOverride w:val="5"/>
    </w:lvlOverride>
  </w:num>
  <w:num w:numId="23">
    <w:abstractNumId w:val="43"/>
  </w:num>
  <w:num w:numId="24">
    <w:abstractNumId w:val="15"/>
  </w:num>
  <w:num w:numId="25">
    <w:abstractNumId w:val="13"/>
  </w:num>
  <w:num w:numId="26">
    <w:abstractNumId w:val="3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44"/>
  </w:num>
  <w:num w:numId="36">
    <w:abstractNumId w:val="14"/>
  </w:num>
  <w:num w:numId="37">
    <w:abstractNumId w:val="19"/>
  </w:num>
  <w:num w:numId="38">
    <w:abstractNumId w:val="27"/>
  </w:num>
  <w:num w:numId="39">
    <w:abstractNumId w:val="28"/>
  </w:num>
  <w:num w:numId="40">
    <w:abstractNumId w:val="41"/>
  </w:num>
  <w:num w:numId="41">
    <w:abstractNumId w:val="23"/>
  </w:num>
  <w:num w:numId="42">
    <w:abstractNumId w:val="35"/>
  </w:num>
  <w:num w:numId="43">
    <w:abstractNumId w:val="22"/>
  </w:num>
  <w:num w:numId="44">
    <w:abstractNumId w:val="29"/>
  </w:num>
  <w:num w:numId="45">
    <w:abstractNumId w:val="34"/>
  </w:num>
  <w:num w:numId="46">
    <w:abstractNumId w:val="21"/>
  </w:num>
  <w:num w:numId="47">
    <w:abstractNumId w:val="33"/>
  </w:num>
  <w:num w:numId="48">
    <w:abstractNumId w:val="45"/>
  </w:num>
  <w:num w:numId="49">
    <w:abstractNumId w:val="16"/>
  </w:num>
  <w:num w:numId="5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74D"/>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77003"/>
    <w:rsid w:val="00081076"/>
    <w:rsid w:val="000824A1"/>
    <w:rsid w:val="000824D6"/>
    <w:rsid w:val="00082710"/>
    <w:rsid w:val="00082C1A"/>
    <w:rsid w:val="00082E05"/>
    <w:rsid w:val="00083C9A"/>
    <w:rsid w:val="00083D80"/>
    <w:rsid w:val="000852A4"/>
    <w:rsid w:val="0008620F"/>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2E61"/>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69A0"/>
    <w:rsid w:val="00127BF2"/>
    <w:rsid w:val="00131B29"/>
    <w:rsid w:val="00131BAA"/>
    <w:rsid w:val="00131D8A"/>
    <w:rsid w:val="00132D7B"/>
    <w:rsid w:val="00132F66"/>
    <w:rsid w:val="00133DA4"/>
    <w:rsid w:val="00137ABE"/>
    <w:rsid w:val="00142314"/>
    <w:rsid w:val="001428BA"/>
    <w:rsid w:val="00143272"/>
    <w:rsid w:val="00143E4D"/>
    <w:rsid w:val="00144396"/>
    <w:rsid w:val="00144496"/>
    <w:rsid w:val="001445B4"/>
    <w:rsid w:val="00145DB8"/>
    <w:rsid w:val="00146719"/>
    <w:rsid w:val="00146FDD"/>
    <w:rsid w:val="00147ED9"/>
    <w:rsid w:val="00150609"/>
    <w:rsid w:val="00152299"/>
    <w:rsid w:val="00156134"/>
    <w:rsid w:val="00157D24"/>
    <w:rsid w:val="0016015B"/>
    <w:rsid w:val="001610A3"/>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557"/>
    <w:rsid w:val="00241E3A"/>
    <w:rsid w:val="00243164"/>
    <w:rsid w:val="0024527D"/>
    <w:rsid w:val="00245C77"/>
    <w:rsid w:val="00246DC4"/>
    <w:rsid w:val="00250B75"/>
    <w:rsid w:val="00250F6B"/>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30B0"/>
    <w:rsid w:val="002A3FDD"/>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CA5"/>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3A9E"/>
    <w:rsid w:val="00333BC5"/>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0B8"/>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406A"/>
    <w:rsid w:val="003B743F"/>
    <w:rsid w:val="003B7EEF"/>
    <w:rsid w:val="003C26C0"/>
    <w:rsid w:val="003C2831"/>
    <w:rsid w:val="003C41A4"/>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4E8"/>
    <w:rsid w:val="003F6834"/>
    <w:rsid w:val="003F6D85"/>
    <w:rsid w:val="003F7C5C"/>
    <w:rsid w:val="00400A5F"/>
    <w:rsid w:val="004029DD"/>
    <w:rsid w:val="00403102"/>
    <w:rsid w:val="00405459"/>
    <w:rsid w:val="004059D1"/>
    <w:rsid w:val="00405E40"/>
    <w:rsid w:val="00406046"/>
    <w:rsid w:val="004062A8"/>
    <w:rsid w:val="00406A31"/>
    <w:rsid w:val="004076F9"/>
    <w:rsid w:val="00410AAE"/>
    <w:rsid w:val="00412A28"/>
    <w:rsid w:val="00414C2D"/>
    <w:rsid w:val="00415762"/>
    <w:rsid w:val="00416A66"/>
    <w:rsid w:val="00417877"/>
    <w:rsid w:val="00417AD5"/>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AD2"/>
    <w:rsid w:val="00451BAB"/>
    <w:rsid w:val="00452D05"/>
    <w:rsid w:val="0045346F"/>
    <w:rsid w:val="00457ADD"/>
    <w:rsid w:val="00457B8A"/>
    <w:rsid w:val="004606BC"/>
    <w:rsid w:val="00460E68"/>
    <w:rsid w:val="00465DCF"/>
    <w:rsid w:val="00467352"/>
    <w:rsid w:val="00471596"/>
    <w:rsid w:val="004716D9"/>
    <w:rsid w:val="00473DA6"/>
    <w:rsid w:val="00473FF8"/>
    <w:rsid w:val="004740FD"/>
    <w:rsid w:val="004758DB"/>
    <w:rsid w:val="00475EF0"/>
    <w:rsid w:val="00476C2C"/>
    <w:rsid w:val="00477A36"/>
    <w:rsid w:val="00477B36"/>
    <w:rsid w:val="004824C3"/>
    <w:rsid w:val="004824D1"/>
    <w:rsid w:val="00483768"/>
    <w:rsid w:val="00484828"/>
    <w:rsid w:val="004854D3"/>
    <w:rsid w:val="004864AC"/>
    <w:rsid w:val="00487475"/>
    <w:rsid w:val="004904D2"/>
    <w:rsid w:val="00491CAA"/>
    <w:rsid w:val="00492642"/>
    <w:rsid w:val="0049398F"/>
    <w:rsid w:val="00494ADB"/>
    <w:rsid w:val="00497921"/>
    <w:rsid w:val="004A07D8"/>
    <w:rsid w:val="004A1416"/>
    <w:rsid w:val="004A1547"/>
    <w:rsid w:val="004A2A29"/>
    <w:rsid w:val="004A38C6"/>
    <w:rsid w:val="004A3BD6"/>
    <w:rsid w:val="004A4003"/>
    <w:rsid w:val="004A457B"/>
    <w:rsid w:val="004A5F28"/>
    <w:rsid w:val="004A607C"/>
    <w:rsid w:val="004B0262"/>
    <w:rsid w:val="004B1312"/>
    <w:rsid w:val="004B1905"/>
    <w:rsid w:val="004B2097"/>
    <w:rsid w:val="004B2CA4"/>
    <w:rsid w:val="004B34F6"/>
    <w:rsid w:val="004B361B"/>
    <w:rsid w:val="004B3AB0"/>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3469"/>
    <w:rsid w:val="004E4792"/>
    <w:rsid w:val="004E72AC"/>
    <w:rsid w:val="004F02AE"/>
    <w:rsid w:val="004F0C63"/>
    <w:rsid w:val="004F3142"/>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8D5"/>
    <w:rsid w:val="0054367A"/>
    <w:rsid w:val="0054534F"/>
    <w:rsid w:val="005465E9"/>
    <w:rsid w:val="00547074"/>
    <w:rsid w:val="0054762F"/>
    <w:rsid w:val="00547AC9"/>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81F"/>
    <w:rsid w:val="005B0A43"/>
    <w:rsid w:val="005B136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0D20"/>
    <w:rsid w:val="005E2257"/>
    <w:rsid w:val="005E268C"/>
    <w:rsid w:val="005E41E4"/>
    <w:rsid w:val="005E5661"/>
    <w:rsid w:val="005E5AEB"/>
    <w:rsid w:val="005E5D65"/>
    <w:rsid w:val="005E612E"/>
    <w:rsid w:val="005E62F9"/>
    <w:rsid w:val="005E67F5"/>
    <w:rsid w:val="005E7531"/>
    <w:rsid w:val="005E795A"/>
    <w:rsid w:val="005E7B35"/>
    <w:rsid w:val="005F01F6"/>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5725"/>
    <w:rsid w:val="00620421"/>
    <w:rsid w:val="006218EB"/>
    <w:rsid w:val="00622A1D"/>
    <w:rsid w:val="00624007"/>
    <w:rsid w:val="00626AEA"/>
    <w:rsid w:val="0062756B"/>
    <w:rsid w:val="00627619"/>
    <w:rsid w:val="0063014D"/>
    <w:rsid w:val="006313F0"/>
    <w:rsid w:val="00631CE9"/>
    <w:rsid w:val="00632783"/>
    <w:rsid w:val="006328A8"/>
    <w:rsid w:val="00632CE8"/>
    <w:rsid w:val="00633A5C"/>
    <w:rsid w:val="006345EE"/>
    <w:rsid w:val="00634E5B"/>
    <w:rsid w:val="006357C5"/>
    <w:rsid w:val="00635A88"/>
    <w:rsid w:val="0063666D"/>
    <w:rsid w:val="0063731B"/>
    <w:rsid w:val="006374AA"/>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4CC"/>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77CE6"/>
    <w:rsid w:val="00680207"/>
    <w:rsid w:val="00680A97"/>
    <w:rsid w:val="00680B5F"/>
    <w:rsid w:val="00681894"/>
    <w:rsid w:val="00683DC3"/>
    <w:rsid w:val="00684601"/>
    <w:rsid w:val="00684B12"/>
    <w:rsid w:val="00685674"/>
    <w:rsid w:val="00687B59"/>
    <w:rsid w:val="00690B17"/>
    <w:rsid w:val="00690B1F"/>
    <w:rsid w:val="00692DCC"/>
    <w:rsid w:val="00693C58"/>
    <w:rsid w:val="006955E1"/>
    <w:rsid w:val="00697462"/>
    <w:rsid w:val="006A15C8"/>
    <w:rsid w:val="006A3406"/>
    <w:rsid w:val="006A35B4"/>
    <w:rsid w:val="006A3E4E"/>
    <w:rsid w:val="006A3E6B"/>
    <w:rsid w:val="006A442D"/>
    <w:rsid w:val="006A5172"/>
    <w:rsid w:val="006A5936"/>
    <w:rsid w:val="006A5C50"/>
    <w:rsid w:val="006A6A09"/>
    <w:rsid w:val="006B113F"/>
    <w:rsid w:val="006B5391"/>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1FA"/>
    <w:rsid w:val="006F6DCE"/>
    <w:rsid w:val="006F72FE"/>
    <w:rsid w:val="00700574"/>
    <w:rsid w:val="00700B38"/>
    <w:rsid w:val="0070298B"/>
    <w:rsid w:val="00702D11"/>
    <w:rsid w:val="007034E6"/>
    <w:rsid w:val="007035A5"/>
    <w:rsid w:val="00703B47"/>
    <w:rsid w:val="00703CD5"/>
    <w:rsid w:val="007045BB"/>
    <w:rsid w:val="00704D37"/>
    <w:rsid w:val="00705631"/>
    <w:rsid w:val="00705DF2"/>
    <w:rsid w:val="00706A02"/>
    <w:rsid w:val="00706D3D"/>
    <w:rsid w:val="00710554"/>
    <w:rsid w:val="00710B6E"/>
    <w:rsid w:val="007113DA"/>
    <w:rsid w:val="00711955"/>
    <w:rsid w:val="0071221F"/>
    <w:rsid w:val="007127B4"/>
    <w:rsid w:val="0071386E"/>
    <w:rsid w:val="007139D8"/>
    <w:rsid w:val="00714F61"/>
    <w:rsid w:val="007160DA"/>
    <w:rsid w:val="00717614"/>
    <w:rsid w:val="00717DE6"/>
    <w:rsid w:val="0072248F"/>
    <w:rsid w:val="00725FDB"/>
    <w:rsid w:val="00726045"/>
    <w:rsid w:val="00732341"/>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5BFE"/>
    <w:rsid w:val="00787066"/>
    <w:rsid w:val="007900CC"/>
    <w:rsid w:val="0079082B"/>
    <w:rsid w:val="0079314D"/>
    <w:rsid w:val="007943AD"/>
    <w:rsid w:val="00794442"/>
    <w:rsid w:val="0079497D"/>
    <w:rsid w:val="00794A20"/>
    <w:rsid w:val="00795A87"/>
    <w:rsid w:val="00795C34"/>
    <w:rsid w:val="007979EE"/>
    <w:rsid w:val="007A0983"/>
    <w:rsid w:val="007A0AF6"/>
    <w:rsid w:val="007A5BA9"/>
    <w:rsid w:val="007A7145"/>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2259"/>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3DF1"/>
    <w:rsid w:val="009A708D"/>
    <w:rsid w:val="009A7237"/>
    <w:rsid w:val="009A77C7"/>
    <w:rsid w:val="009A7A4D"/>
    <w:rsid w:val="009B0789"/>
    <w:rsid w:val="009B08D0"/>
    <w:rsid w:val="009B1677"/>
    <w:rsid w:val="009B2869"/>
    <w:rsid w:val="009B3A6F"/>
    <w:rsid w:val="009B5968"/>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6FD"/>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070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1C87"/>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A7A3F"/>
    <w:rsid w:val="00AB0568"/>
    <w:rsid w:val="00AB072A"/>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4C30"/>
    <w:rsid w:val="00AE4C47"/>
    <w:rsid w:val="00AE50A3"/>
    <w:rsid w:val="00AE64AA"/>
    <w:rsid w:val="00AE6D1B"/>
    <w:rsid w:val="00AE754D"/>
    <w:rsid w:val="00AE7958"/>
    <w:rsid w:val="00AF0FF7"/>
    <w:rsid w:val="00AF1333"/>
    <w:rsid w:val="00AF2843"/>
    <w:rsid w:val="00AF4A53"/>
    <w:rsid w:val="00AF53D8"/>
    <w:rsid w:val="00AF714C"/>
    <w:rsid w:val="00AF7665"/>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184"/>
    <w:rsid w:val="00B76730"/>
    <w:rsid w:val="00B76886"/>
    <w:rsid w:val="00B81734"/>
    <w:rsid w:val="00B8176D"/>
    <w:rsid w:val="00B81D76"/>
    <w:rsid w:val="00B83525"/>
    <w:rsid w:val="00B8364E"/>
    <w:rsid w:val="00B84B10"/>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3D78"/>
    <w:rsid w:val="00BB419D"/>
    <w:rsid w:val="00BB6F68"/>
    <w:rsid w:val="00BB71B7"/>
    <w:rsid w:val="00BB7291"/>
    <w:rsid w:val="00BB7CB0"/>
    <w:rsid w:val="00BB7FB0"/>
    <w:rsid w:val="00BC00F8"/>
    <w:rsid w:val="00BC013D"/>
    <w:rsid w:val="00BC0EE5"/>
    <w:rsid w:val="00BC10D5"/>
    <w:rsid w:val="00BC1400"/>
    <w:rsid w:val="00BC227F"/>
    <w:rsid w:val="00BC33E7"/>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7894"/>
    <w:rsid w:val="00BE5E8C"/>
    <w:rsid w:val="00BF0715"/>
    <w:rsid w:val="00BF10D4"/>
    <w:rsid w:val="00BF121C"/>
    <w:rsid w:val="00BF3763"/>
    <w:rsid w:val="00BF4A3A"/>
    <w:rsid w:val="00BF4D20"/>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5C2F"/>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56907"/>
    <w:rsid w:val="00C604A1"/>
    <w:rsid w:val="00C60C2F"/>
    <w:rsid w:val="00C64450"/>
    <w:rsid w:val="00C6685A"/>
    <w:rsid w:val="00C669C1"/>
    <w:rsid w:val="00C66C97"/>
    <w:rsid w:val="00C67231"/>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2F6D"/>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4DC7"/>
    <w:rsid w:val="00CD5023"/>
    <w:rsid w:val="00CD62F8"/>
    <w:rsid w:val="00CD658C"/>
    <w:rsid w:val="00CE1213"/>
    <w:rsid w:val="00CE1A6F"/>
    <w:rsid w:val="00CE1D2D"/>
    <w:rsid w:val="00CE40F7"/>
    <w:rsid w:val="00CF0541"/>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61AC"/>
    <w:rsid w:val="00D5660E"/>
    <w:rsid w:val="00D572C1"/>
    <w:rsid w:val="00D57A63"/>
    <w:rsid w:val="00D57F8D"/>
    <w:rsid w:val="00D60A5F"/>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6CF0"/>
    <w:rsid w:val="00D80565"/>
    <w:rsid w:val="00D82E08"/>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74E"/>
    <w:rsid w:val="00E241C8"/>
    <w:rsid w:val="00E25B14"/>
    <w:rsid w:val="00E25F39"/>
    <w:rsid w:val="00E26997"/>
    <w:rsid w:val="00E32D3B"/>
    <w:rsid w:val="00E335F1"/>
    <w:rsid w:val="00E33DF1"/>
    <w:rsid w:val="00E37154"/>
    <w:rsid w:val="00E40EA9"/>
    <w:rsid w:val="00E42657"/>
    <w:rsid w:val="00E43C88"/>
    <w:rsid w:val="00E45D19"/>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1E3"/>
    <w:rsid w:val="00E94BD9"/>
    <w:rsid w:val="00E957C1"/>
    <w:rsid w:val="00E96E67"/>
    <w:rsid w:val="00E9702A"/>
    <w:rsid w:val="00EA1649"/>
    <w:rsid w:val="00EA171B"/>
    <w:rsid w:val="00EA1E3D"/>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5CF3"/>
    <w:rsid w:val="00F46105"/>
    <w:rsid w:val="00F465CD"/>
    <w:rsid w:val="00F474D0"/>
    <w:rsid w:val="00F54EDD"/>
    <w:rsid w:val="00F55BF3"/>
    <w:rsid w:val="00F55E4D"/>
    <w:rsid w:val="00F55F27"/>
    <w:rsid w:val="00F5694E"/>
    <w:rsid w:val="00F57D21"/>
    <w:rsid w:val="00F65837"/>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3ECD"/>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64F9F"/>
  <w15:docId w15:val="{F838EE3F-FE88-4D75-B825-1E4795D4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687B5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22E231EC54CF1BD229DC162DA3428"/>
        <w:category>
          <w:name w:val="General"/>
          <w:gallery w:val="placeholder"/>
        </w:category>
        <w:types>
          <w:type w:val="bbPlcHdr"/>
        </w:types>
        <w:behaviors>
          <w:behavior w:val="content"/>
        </w:behaviors>
        <w:guid w:val="{1CC78494-2A7D-4711-8A8C-3AB46EDBE1E9}"/>
      </w:docPartPr>
      <w:docPartBody>
        <w:p w:rsidR="00000000" w:rsidRDefault="005D1DF7" w:rsidP="005D1DF7">
          <w:pPr>
            <w:pStyle w:val="67822E231EC54CF1BD229DC162DA3428"/>
          </w:pPr>
          <w:r w:rsidRPr="00D16477">
            <w:rPr>
              <w:rStyle w:val="PlaceholderText"/>
            </w:rPr>
            <w:t>[Subject]</w:t>
          </w:r>
        </w:p>
      </w:docPartBody>
    </w:docPart>
    <w:docPart>
      <w:docPartPr>
        <w:name w:val="FB19AFFB6C864E25A7E2B6C99917C6BC"/>
        <w:category>
          <w:name w:val="General"/>
          <w:gallery w:val="placeholder"/>
        </w:category>
        <w:types>
          <w:type w:val="bbPlcHdr"/>
        </w:types>
        <w:behaviors>
          <w:behavior w:val="content"/>
        </w:behaviors>
        <w:guid w:val="{B2C33501-AFB7-4A24-B2EE-52DE0593A1DA}"/>
      </w:docPartPr>
      <w:docPartBody>
        <w:p w:rsidR="00000000" w:rsidRDefault="005D1DF7" w:rsidP="005D1DF7">
          <w:pPr>
            <w:pStyle w:val="FB19AFFB6C864E25A7E2B6C99917C6BC"/>
          </w:pPr>
          <w:r w:rsidRPr="00D16477">
            <w:rPr>
              <w:rStyle w:val="PlaceholderText"/>
            </w:rPr>
            <w:t>[Status]</w:t>
          </w:r>
        </w:p>
      </w:docPartBody>
    </w:docPart>
    <w:docPart>
      <w:docPartPr>
        <w:name w:val="D353F9D6E653430EB77670A02EA12C34"/>
        <w:category>
          <w:name w:val="General"/>
          <w:gallery w:val="placeholder"/>
        </w:category>
        <w:types>
          <w:type w:val="bbPlcHdr"/>
        </w:types>
        <w:behaviors>
          <w:behavior w:val="content"/>
        </w:behaviors>
        <w:guid w:val="{08AAB34C-B58C-4B88-B0D2-49938B10FBA7}"/>
      </w:docPartPr>
      <w:docPartBody>
        <w:p w:rsidR="00000000" w:rsidRDefault="005D1DF7" w:rsidP="005D1DF7">
          <w:pPr>
            <w:pStyle w:val="D353F9D6E653430EB77670A02EA12C3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F7"/>
    <w:rsid w:val="005D1DF7"/>
    <w:rsid w:val="00DA2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1DF7"/>
    <w:rPr>
      <w:color w:val="808080"/>
    </w:rPr>
  </w:style>
  <w:style w:type="paragraph" w:customStyle="1" w:styleId="67822E231EC54CF1BD229DC162DA3428">
    <w:name w:val="67822E231EC54CF1BD229DC162DA3428"/>
    <w:rsid w:val="005D1DF7"/>
  </w:style>
  <w:style w:type="paragraph" w:customStyle="1" w:styleId="FB19AFFB6C864E25A7E2B6C99917C6BC">
    <w:name w:val="FB19AFFB6C864E25A7E2B6C99917C6BC"/>
    <w:rsid w:val="005D1DF7"/>
  </w:style>
  <w:style w:type="paragraph" w:customStyle="1" w:styleId="D353F9D6E653430EB77670A02EA12C34">
    <w:name w:val="D353F9D6E653430EB77670A02EA12C34"/>
    <w:rsid w:val="005D1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E58FC2F8-849A-4911-A011-31A60F95F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92AF1-C149-4AAB-A712-49E195604E36}">
  <ds:schemaRefs>
    <ds:schemaRef ds:uri="http://schemas.openxmlformats.org/officeDocument/2006/bibliography"/>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114</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Checklist - Functional and Performance Test for Cross Flow Cooling Tower</vt:lpstr>
    </vt:vector>
  </TitlesOfParts>
  <Company>Bechtel/EDS</Company>
  <LinksUpToDate>false</LinksUpToDate>
  <CharactersWithSpaces>2850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 Cross Flow Cooling Tower</dc:title>
  <dc:subject>EPM-KT0-TP-000035</dc:subject>
  <dc:creator>Rivamonte, Leonnito (RMP)</dc:creator>
  <cp:keywords>ᅟ</cp:keywords>
  <cp:lastModifiedBy>اسماء المطيري Asma Almutairi</cp:lastModifiedBy>
  <cp:revision>42</cp:revision>
  <cp:lastPrinted>2017-09-13T08:01:00Z</cp:lastPrinted>
  <dcterms:created xsi:type="dcterms:W3CDTF">2017-09-13T07:58:00Z</dcterms:created>
  <dcterms:modified xsi:type="dcterms:W3CDTF">2022-05-11T10:09:00Z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552b3211-a450-493a-8483-d78a58dd73e8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